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4A6" w:rsidRPr="000F74A6" w:rsidRDefault="000F74A6" w:rsidP="000F74A6">
      <w:pPr>
        <w:ind w:left="-426"/>
        <w:jc w:val="center"/>
        <w:rPr>
          <w:b/>
          <w:sz w:val="28"/>
          <w:szCs w:val="28"/>
        </w:rPr>
      </w:pPr>
      <w:r w:rsidRPr="000F74A6">
        <w:rPr>
          <w:b/>
          <w:sz w:val="28"/>
          <w:szCs w:val="28"/>
        </w:rPr>
        <w:t xml:space="preserve">АДМИНИСТРАЦИЯ ДЕРБЕНТСКОГО СЕЛЬСКОГО ПОСЕЛЕНИЯ </w:t>
      </w:r>
    </w:p>
    <w:p w:rsidR="000F74A6" w:rsidRPr="000F74A6" w:rsidRDefault="000F74A6" w:rsidP="000F74A6">
      <w:pPr>
        <w:ind w:left="-426"/>
        <w:jc w:val="center"/>
        <w:rPr>
          <w:b/>
          <w:sz w:val="28"/>
          <w:szCs w:val="28"/>
        </w:rPr>
      </w:pPr>
      <w:r w:rsidRPr="000F74A6">
        <w:rPr>
          <w:b/>
          <w:sz w:val="28"/>
          <w:szCs w:val="28"/>
        </w:rPr>
        <w:t>ТИМАШЕВСКОГО РАЙОНА</w:t>
      </w:r>
    </w:p>
    <w:p w:rsidR="000F74A6" w:rsidRPr="000F74A6" w:rsidRDefault="000F74A6" w:rsidP="000F74A6">
      <w:pPr>
        <w:ind w:right="-2"/>
        <w:rPr>
          <w:b/>
        </w:rPr>
      </w:pPr>
    </w:p>
    <w:p w:rsidR="000F74A6" w:rsidRPr="000F74A6" w:rsidRDefault="000F74A6" w:rsidP="000F74A6">
      <w:pPr>
        <w:jc w:val="center"/>
        <w:rPr>
          <w:b/>
          <w:sz w:val="20"/>
          <w:szCs w:val="20"/>
        </w:rPr>
      </w:pPr>
      <w:r w:rsidRPr="000F74A6">
        <w:rPr>
          <w:b/>
          <w:sz w:val="32"/>
          <w:szCs w:val="32"/>
        </w:rPr>
        <w:t>П О С Т А Н О В Л Е Н И Е</w:t>
      </w:r>
    </w:p>
    <w:p w:rsidR="000F74A6" w:rsidRPr="000F74A6" w:rsidRDefault="000F74A6" w:rsidP="000F74A6">
      <w:pPr>
        <w:rPr>
          <w:u w:val="single"/>
        </w:rPr>
      </w:pPr>
      <w:r w:rsidRPr="000F74A6">
        <w:t xml:space="preserve">от </w:t>
      </w:r>
      <w:r>
        <w:rPr>
          <w:u w:val="single"/>
        </w:rPr>
        <w:t>28.09</w:t>
      </w:r>
      <w:r w:rsidRPr="000F74A6">
        <w:rPr>
          <w:u w:val="single"/>
        </w:rPr>
        <w:t xml:space="preserve">.2017   </w:t>
      </w:r>
      <w:r w:rsidRPr="000F74A6">
        <w:t xml:space="preserve"> года                                                                                                                № </w:t>
      </w:r>
      <w:r>
        <w:rPr>
          <w:u w:val="single"/>
        </w:rPr>
        <w:t>8</w:t>
      </w:r>
      <w:r w:rsidRPr="000F74A6">
        <w:rPr>
          <w:u w:val="single"/>
        </w:rPr>
        <w:t>7</w:t>
      </w:r>
    </w:p>
    <w:p w:rsidR="000F74A6" w:rsidRPr="000F74A6" w:rsidRDefault="000F74A6" w:rsidP="000F74A6">
      <w:pPr>
        <w:tabs>
          <w:tab w:val="left" w:pos="9356"/>
        </w:tabs>
        <w:ind w:right="-2"/>
        <w:jc w:val="center"/>
      </w:pPr>
      <w:r w:rsidRPr="000F74A6">
        <w:t>хутор Танцура Крамаренко</w:t>
      </w:r>
    </w:p>
    <w:p w:rsidR="000F74A6" w:rsidRDefault="000F74A6" w:rsidP="000F74A6">
      <w:pPr>
        <w:jc w:val="center"/>
        <w:rPr>
          <w:b/>
          <w:sz w:val="28"/>
          <w:szCs w:val="28"/>
        </w:rPr>
      </w:pPr>
    </w:p>
    <w:p w:rsidR="000F74A6" w:rsidRDefault="000F74A6" w:rsidP="000F74A6">
      <w:pPr>
        <w:jc w:val="center"/>
        <w:rPr>
          <w:b/>
          <w:sz w:val="28"/>
          <w:szCs w:val="28"/>
        </w:rPr>
      </w:pPr>
    </w:p>
    <w:p w:rsidR="000F74A6" w:rsidRDefault="000F74A6" w:rsidP="000F74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программы «Комплексного развития транспортной инфраструктуры Дербентского сельского поселения Тимашевского района </w:t>
      </w:r>
    </w:p>
    <w:p w:rsidR="000F74A6" w:rsidRDefault="000F74A6" w:rsidP="000F74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2018-2031 годы»</w:t>
      </w:r>
    </w:p>
    <w:p w:rsidR="000F74A6" w:rsidRDefault="000F74A6" w:rsidP="000F74A6">
      <w:pPr>
        <w:jc w:val="center"/>
        <w:rPr>
          <w:b/>
          <w:sz w:val="28"/>
          <w:szCs w:val="28"/>
        </w:rPr>
      </w:pPr>
    </w:p>
    <w:p w:rsidR="000F74A6" w:rsidRDefault="000F74A6" w:rsidP="000F74A6">
      <w:pPr>
        <w:jc w:val="center"/>
        <w:rPr>
          <w:b/>
          <w:sz w:val="28"/>
          <w:szCs w:val="28"/>
        </w:rPr>
      </w:pPr>
    </w:p>
    <w:p w:rsidR="000F74A6" w:rsidRDefault="000F74A6" w:rsidP="000F74A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Постановления Правительства Российской Федерации от 25 декабря 2015 года № 1440 «Об утверждении требований к программам комплексного развития транспортной инфраструктуры поселений, городских округов», в соответствии с пунктом 4.1 статьи 6 Градостроительного Кодекса Российской Федерации, руководствуясь статьей 14 Федерального закона от 6 октября 2003 года № 131-ФЗ «Об общих принципах организации местного самоуправления в Российской Федерации», Генеральным планом Дербентского сельского поселения Тимашевского района, Уставом Дербентского сельского поселения Тимашевского района п о с т а н о в л я ю:</w:t>
      </w:r>
    </w:p>
    <w:p w:rsidR="000F74A6" w:rsidRDefault="000F74A6" w:rsidP="000F74A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программу «Комплексного развития транспортной инфраструктуры Дербентского сельского поселения Тимашевского района на 2018-2031 годы» (прилагается).</w:t>
      </w:r>
    </w:p>
    <w:p w:rsidR="000F74A6" w:rsidRDefault="000F74A6" w:rsidP="000F74A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Заведующему сектором по организационно-кадровой работе и работе с обращениями граждан </w:t>
      </w:r>
      <w:r>
        <w:rPr>
          <w:spacing w:val="-6"/>
          <w:sz w:val="28"/>
          <w:szCs w:val="28"/>
        </w:rPr>
        <w:t xml:space="preserve">администрации Дербентского сельского поселения Тимашевского района </w:t>
      </w:r>
      <w:r>
        <w:rPr>
          <w:sz w:val="28"/>
          <w:szCs w:val="28"/>
        </w:rPr>
        <w:t xml:space="preserve">О.В. Марцун обнародовать и </w:t>
      </w:r>
      <w:r>
        <w:rPr>
          <w:spacing w:val="-6"/>
          <w:sz w:val="28"/>
          <w:szCs w:val="28"/>
        </w:rPr>
        <w:t>обеспечить размещение настоящего постановления на официальном сайте администрации Дербентского сельского поселения Тимашевского района в информационно-телекоммуникационной сети «Интернет».</w:t>
      </w:r>
    </w:p>
    <w:p w:rsidR="000F74A6" w:rsidRDefault="000F74A6" w:rsidP="000F74A6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3. Контроль за исполнением настоящего постановления оставляю за собой.</w:t>
      </w:r>
    </w:p>
    <w:p w:rsidR="000F74A6" w:rsidRDefault="000F74A6" w:rsidP="000F74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4</w:t>
      </w:r>
      <w:r>
        <w:rPr>
          <w:sz w:val="28"/>
          <w:szCs w:val="28"/>
        </w:rPr>
        <w:t>. Постановление вступает в силу со дня его обнародования.</w:t>
      </w:r>
    </w:p>
    <w:p w:rsidR="000F74A6" w:rsidRDefault="000F74A6" w:rsidP="000F74A6">
      <w:pPr>
        <w:jc w:val="both"/>
        <w:rPr>
          <w:sz w:val="28"/>
          <w:szCs w:val="28"/>
        </w:rPr>
      </w:pPr>
    </w:p>
    <w:p w:rsidR="000F74A6" w:rsidRDefault="000F74A6" w:rsidP="000F74A6">
      <w:pPr>
        <w:jc w:val="both"/>
        <w:rPr>
          <w:sz w:val="28"/>
          <w:szCs w:val="28"/>
        </w:rPr>
      </w:pPr>
    </w:p>
    <w:p w:rsidR="000F74A6" w:rsidRDefault="000F74A6" w:rsidP="000F74A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0F74A6" w:rsidRDefault="000F74A6" w:rsidP="000F74A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Дербентского сельского поселения</w:t>
      </w:r>
    </w:p>
    <w:p w:rsidR="000F74A6" w:rsidRDefault="000F74A6" w:rsidP="000F74A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О.В. Марцун</w:t>
      </w:r>
    </w:p>
    <w:p w:rsidR="000F74A6" w:rsidRDefault="000F74A6" w:rsidP="000F74A6">
      <w:pPr>
        <w:jc w:val="both"/>
        <w:rPr>
          <w:sz w:val="28"/>
          <w:szCs w:val="28"/>
        </w:rPr>
      </w:pPr>
    </w:p>
    <w:p w:rsidR="000F74A6" w:rsidRDefault="000F74A6" w:rsidP="000F74A6">
      <w:pPr>
        <w:rPr>
          <w:rFonts w:asciiTheme="minorHAnsi" w:hAnsiTheme="minorHAnsi" w:cstheme="minorBidi"/>
          <w:sz w:val="22"/>
          <w:szCs w:val="22"/>
        </w:rPr>
      </w:pPr>
    </w:p>
    <w:p w:rsidR="000F74A6" w:rsidRDefault="000F74A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63DEA" w:rsidRDefault="00663DEA" w:rsidP="00663DEA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63DEA" w:rsidRDefault="00663DEA" w:rsidP="00663DEA">
      <w:pPr>
        <w:ind w:left="5103"/>
        <w:jc w:val="both"/>
        <w:rPr>
          <w:sz w:val="28"/>
          <w:szCs w:val="28"/>
        </w:rPr>
      </w:pPr>
    </w:p>
    <w:p w:rsidR="00663DEA" w:rsidRDefault="00663DEA" w:rsidP="00663DEA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663DEA" w:rsidRDefault="00663DEA" w:rsidP="00663DEA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663DEA" w:rsidRDefault="00663DEA" w:rsidP="00663DEA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Дербентского сельского поселения </w:t>
      </w:r>
    </w:p>
    <w:p w:rsidR="00663DEA" w:rsidRDefault="00663DEA" w:rsidP="00663DEA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663DEA" w:rsidRDefault="00663DEA" w:rsidP="00663DEA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F74A6">
        <w:rPr>
          <w:sz w:val="28"/>
          <w:szCs w:val="28"/>
        </w:rPr>
        <w:t>28.09.2017</w:t>
      </w:r>
      <w:r>
        <w:rPr>
          <w:sz w:val="28"/>
          <w:szCs w:val="28"/>
        </w:rPr>
        <w:t xml:space="preserve"> № </w:t>
      </w:r>
      <w:r w:rsidR="000F74A6">
        <w:rPr>
          <w:sz w:val="28"/>
          <w:szCs w:val="28"/>
        </w:rPr>
        <w:t>87</w:t>
      </w:r>
      <w:bookmarkStart w:id="0" w:name="_GoBack"/>
      <w:bookmarkEnd w:id="0"/>
    </w:p>
    <w:p w:rsidR="002C631F" w:rsidRDefault="002C631F" w:rsidP="0064664F">
      <w:pPr>
        <w:ind w:firstLine="709"/>
        <w:contextualSpacing/>
        <w:jc w:val="center"/>
        <w:rPr>
          <w:b/>
          <w:color w:val="FF0000"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color w:val="FF0000"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color w:val="FF0000"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color w:val="FF0000"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color w:val="FF0000"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color w:val="FF0000"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color w:val="FF0000"/>
          <w:sz w:val="28"/>
          <w:szCs w:val="28"/>
        </w:rPr>
      </w:pPr>
    </w:p>
    <w:p w:rsidR="002C631F" w:rsidRDefault="002C631F" w:rsidP="0064664F">
      <w:pPr>
        <w:ind w:firstLine="709"/>
        <w:contextualSpacing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spacing w:val="-4"/>
          <w:sz w:val="28"/>
        </w:rPr>
      </w:pPr>
      <w:r>
        <w:rPr>
          <w:b/>
          <w:sz w:val="28"/>
          <w:szCs w:val="28"/>
        </w:rPr>
        <w:t>ПРОГРАММА</w:t>
      </w:r>
    </w:p>
    <w:p w:rsidR="002C631F" w:rsidRDefault="002C631F" w:rsidP="0064664F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комплексного развития транспортной инфраструктуры </w:t>
      </w:r>
      <w:r w:rsidR="004756CE">
        <w:rPr>
          <w:b/>
          <w:sz w:val="28"/>
          <w:szCs w:val="28"/>
        </w:rPr>
        <w:t>Дербентского</w:t>
      </w:r>
      <w:r>
        <w:rPr>
          <w:b/>
          <w:sz w:val="28"/>
          <w:szCs w:val="28"/>
        </w:rPr>
        <w:t xml:space="preserve"> сельского поселения </w:t>
      </w:r>
      <w:r w:rsidR="004756CE">
        <w:rPr>
          <w:b/>
          <w:sz w:val="28"/>
          <w:szCs w:val="28"/>
        </w:rPr>
        <w:t>Тимашевского</w:t>
      </w:r>
      <w:r w:rsidR="00A63E41">
        <w:rPr>
          <w:b/>
          <w:sz w:val="28"/>
          <w:szCs w:val="28"/>
        </w:rPr>
        <w:t xml:space="preserve"> </w:t>
      </w:r>
      <w:r w:rsidR="00CE57B6">
        <w:rPr>
          <w:b/>
          <w:sz w:val="28"/>
          <w:szCs w:val="28"/>
        </w:rPr>
        <w:t xml:space="preserve">района на </w:t>
      </w:r>
      <w:r w:rsidR="00574B89">
        <w:rPr>
          <w:b/>
          <w:sz w:val="28"/>
          <w:szCs w:val="28"/>
        </w:rPr>
        <w:t>2018</w:t>
      </w:r>
      <w:r w:rsidR="00C46018">
        <w:rPr>
          <w:b/>
          <w:sz w:val="28"/>
          <w:szCs w:val="28"/>
        </w:rPr>
        <w:t>-2031</w:t>
      </w:r>
      <w:r>
        <w:rPr>
          <w:b/>
          <w:sz w:val="28"/>
          <w:szCs w:val="28"/>
        </w:rPr>
        <w:t xml:space="preserve"> годы</w:t>
      </w: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37108C" w:rsidP="0037108C">
      <w:pPr>
        <w:tabs>
          <w:tab w:val="left" w:pos="5670"/>
        </w:tabs>
        <w:ind w:firstLine="709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rPr>
          <w:b/>
          <w:sz w:val="28"/>
          <w:szCs w:val="28"/>
        </w:rPr>
      </w:pPr>
    </w:p>
    <w:p w:rsidR="002C631F" w:rsidRDefault="002C631F" w:rsidP="0064664F">
      <w:pPr>
        <w:ind w:firstLine="709"/>
        <w:contextualSpacing/>
        <w:rPr>
          <w:b/>
          <w:sz w:val="28"/>
          <w:szCs w:val="28"/>
        </w:rPr>
      </w:pPr>
    </w:p>
    <w:p w:rsidR="00C46018" w:rsidRDefault="00C46018" w:rsidP="0064664F">
      <w:pPr>
        <w:ind w:firstLine="709"/>
        <w:contextualSpacing/>
        <w:rPr>
          <w:b/>
          <w:sz w:val="28"/>
          <w:szCs w:val="28"/>
        </w:rPr>
      </w:pPr>
    </w:p>
    <w:p w:rsidR="00A63E41" w:rsidRDefault="00A63E4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C631F" w:rsidRPr="004756CE" w:rsidRDefault="002C631F" w:rsidP="0064664F">
      <w:pPr>
        <w:ind w:firstLine="709"/>
        <w:contextualSpacing/>
        <w:jc w:val="center"/>
        <w:rPr>
          <w:sz w:val="28"/>
          <w:szCs w:val="28"/>
        </w:rPr>
      </w:pPr>
      <w:r w:rsidRPr="004756CE">
        <w:rPr>
          <w:b/>
          <w:sz w:val="28"/>
          <w:szCs w:val="28"/>
        </w:rPr>
        <w:lastRenderedPageBreak/>
        <w:t xml:space="preserve">ПАСПОРТ </w:t>
      </w:r>
    </w:p>
    <w:p w:rsidR="002C631F" w:rsidRPr="004756CE" w:rsidRDefault="002C631F" w:rsidP="0064664F">
      <w:pPr>
        <w:ind w:firstLine="709"/>
        <w:jc w:val="center"/>
        <w:rPr>
          <w:b/>
          <w:sz w:val="28"/>
          <w:szCs w:val="28"/>
        </w:rPr>
      </w:pPr>
      <w:r w:rsidRPr="004756CE">
        <w:rPr>
          <w:b/>
          <w:sz w:val="28"/>
          <w:szCs w:val="28"/>
        </w:rPr>
        <w:t xml:space="preserve">комплексного развития транспортной инфраструктуры </w:t>
      </w:r>
      <w:r w:rsidR="004756CE" w:rsidRPr="004756CE">
        <w:rPr>
          <w:b/>
          <w:sz w:val="28"/>
          <w:szCs w:val="28"/>
        </w:rPr>
        <w:t>Дербентского</w:t>
      </w:r>
      <w:r w:rsidRPr="004756CE">
        <w:rPr>
          <w:b/>
          <w:sz w:val="28"/>
          <w:szCs w:val="28"/>
        </w:rPr>
        <w:t xml:space="preserve"> сельского поселения </w:t>
      </w:r>
      <w:r w:rsidR="00574B89">
        <w:rPr>
          <w:b/>
          <w:sz w:val="28"/>
          <w:szCs w:val="28"/>
        </w:rPr>
        <w:t>Тимашевского района на 2018</w:t>
      </w:r>
      <w:r w:rsidR="004756CE" w:rsidRPr="004756CE">
        <w:rPr>
          <w:b/>
          <w:sz w:val="28"/>
          <w:szCs w:val="28"/>
        </w:rPr>
        <w:t>-2031</w:t>
      </w:r>
      <w:r w:rsidRPr="004756CE">
        <w:rPr>
          <w:b/>
          <w:sz w:val="28"/>
          <w:szCs w:val="28"/>
        </w:rPr>
        <w:t xml:space="preserve"> годы</w:t>
      </w:r>
    </w:p>
    <w:p w:rsidR="002C631F" w:rsidRPr="00EB739C" w:rsidRDefault="002C631F" w:rsidP="0064664F">
      <w:pPr>
        <w:ind w:firstLine="709"/>
        <w:contextualSpacing/>
        <w:rPr>
          <w:sz w:val="28"/>
          <w:highlight w:val="darkGreen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2518"/>
        <w:gridCol w:w="7229"/>
      </w:tblGrid>
      <w:tr w:rsidR="002C631F" w:rsidRPr="00EB739C" w:rsidTr="006A4E60">
        <w:trPr>
          <w:trHeight w:val="756"/>
        </w:trPr>
        <w:tc>
          <w:tcPr>
            <w:tcW w:w="2518" w:type="dxa"/>
          </w:tcPr>
          <w:p w:rsidR="002C631F" w:rsidRPr="004756CE" w:rsidRDefault="00C46018" w:rsidP="00C46018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</w:t>
            </w:r>
            <w:r w:rsidR="002C631F" w:rsidRPr="004756CE">
              <w:rPr>
                <w:b/>
                <w:sz w:val="28"/>
                <w:szCs w:val="28"/>
              </w:rPr>
              <w:t xml:space="preserve">ие </w:t>
            </w:r>
          </w:p>
          <w:p w:rsidR="002C631F" w:rsidRPr="004756CE" w:rsidRDefault="002C631F" w:rsidP="00C46018">
            <w:pPr>
              <w:pStyle w:val="a6"/>
              <w:contextualSpacing/>
              <w:rPr>
                <w:b/>
                <w:sz w:val="28"/>
                <w:szCs w:val="28"/>
              </w:rPr>
            </w:pPr>
            <w:r w:rsidRPr="004756CE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7229" w:type="dxa"/>
          </w:tcPr>
          <w:p w:rsidR="002C631F" w:rsidRPr="004756CE" w:rsidRDefault="002C631F" w:rsidP="0064664F">
            <w:pPr>
              <w:pStyle w:val="a6"/>
              <w:ind w:firstLine="709"/>
              <w:contextualSpacing/>
              <w:jc w:val="both"/>
              <w:rPr>
                <w:sz w:val="28"/>
              </w:rPr>
            </w:pPr>
            <w:r w:rsidRPr="004756CE">
              <w:rPr>
                <w:sz w:val="28"/>
              </w:rPr>
              <w:t xml:space="preserve">Программа комплексного развития транспортной инфраструктуры </w:t>
            </w:r>
            <w:r w:rsidR="004756CE" w:rsidRPr="004756CE">
              <w:rPr>
                <w:sz w:val="28"/>
              </w:rPr>
              <w:t>Дербентского</w:t>
            </w:r>
            <w:r w:rsidRPr="004756CE">
              <w:rPr>
                <w:sz w:val="28"/>
              </w:rPr>
              <w:t xml:space="preserve"> сельского поселения </w:t>
            </w:r>
            <w:r w:rsidR="004756CE" w:rsidRPr="004756CE">
              <w:rPr>
                <w:sz w:val="28"/>
              </w:rPr>
              <w:t>Тимашевского</w:t>
            </w:r>
            <w:r w:rsidRPr="004756CE">
              <w:rPr>
                <w:sz w:val="28"/>
              </w:rPr>
              <w:t xml:space="preserve"> района на </w:t>
            </w:r>
            <w:r w:rsidR="00574B89">
              <w:rPr>
                <w:sz w:val="28"/>
              </w:rPr>
              <w:t>2018</w:t>
            </w:r>
            <w:r w:rsidRPr="004756CE">
              <w:rPr>
                <w:sz w:val="28"/>
              </w:rPr>
              <w:t>-203</w:t>
            </w:r>
            <w:r w:rsidR="004756CE" w:rsidRPr="004756CE">
              <w:rPr>
                <w:sz w:val="28"/>
              </w:rPr>
              <w:t>1</w:t>
            </w:r>
            <w:r w:rsidRPr="004756CE">
              <w:rPr>
                <w:sz w:val="28"/>
              </w:rPr>
              <w:t xml:space="preserve"> годы (далее – Программа)</w:t>
            </w:r>
          </w:p>
          <w:p w:rsidR="002C631F" w:rsidRPr="004756CE" w:rsidRDefault="002C631F" w:rsidP="0064664F">
            <w:pPr>
              <w:pStyle w:val="a6"/>
              <w:ind w:firstLine="709"/>
              <w:contextualSpacing/>
              <w:jc w:val="both"/>
            </w:pPr>
          </w:p>
        </w:tc>
      </w:tr>
      <w:tr w:rsidR="002C631F" w:rsidRPr="00EB739C" w:rsidTr="006A4E60">
        <w:tc>
          <w:tcPr>
            <w:tcW w:w="2518" w:type="dxa"/>
          </w:tcPr>
          <w:p w:rsidR="002C631F" w:rsidRPr="004756CE" w:rsidRDefault="002C631F" w:rsidP="00C46018">
            <w:pPr>
              <w:pStyle w:val="a6"/>
              <w:contextualSpacing/>
              <w:rPr>
                <w:b/>
                <w:sz w:val="28"/>
                <w:szCs w:val="28"/>
              </w:rPr>
            </w:pPr>
            <w:r w:rsidRPr="004756CE">
              <w:rPr>
                <w:b/>
                <w:sz w:val="28"/>
                <w:szCs w:val="28"/>
              </w:rPr>
              <w:t>Основание для разработки  программы</w:t>
            </w:r>
          </w:p>
          <w:p w:rsidR="002C631F" w:rsidRPr="004756CE" w:rsidRDefault="002C631F" w:rsidP="0064664F">
            <w:pPr>
              <w:pStyle w:val="a6"/>
              <w:ind w:firstLine="709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:rsidR="002C631F" w:rsidRPr="004756CE" w:rsidRDefault="002C631F" w:rsidP="0064664F">
            <w:pPr>
              <w:ind w:firstLine="709"/>
              <w:jc w:val="both"/>
              <w:rPr>
                <w:rFonts w:cs="Times New Roman CYR"/>
                <w:sz w:val="28"/>
                <w:szCs w:val="28"/>
              </w:rPr>
            </w:pPr>
            <w:r w:rsidRPr="004756CE">
              <w:rPr>
                <w:rFonts w:cs="Times New Roman CYR"/>
                <w:sz w:val="28"/>
                <w:szCs w:val="28"/>
              </w:rPr>
              <w:t>-Градостроительный кодекс Российской Федерации от 29 декабря 2004 года №190-ФЗ;</w:t>
            </w:r>
          </w:p>
          <w:p w:rsidR="002C631F" w:rsidRPr="004756CE" w:rsidRDefault="002C631F" w:rsidP="0064664F">
            <w:pPr>
              <w:ind w:firstLine="709"/>
              <w:jc w:val="both"/>
              <w:rPr>
                <w:rFonts w:cs="Times New Roman CYR"/>
                <w:sz w:val="28"/>
                <w:szCs w:val="28"/>
              </w:rPr>
            </w:pPr>
            <w:r w:rsidRPr="004756CE">
              <w:rPr>
                <w:rFonts w:cs="Times New Roman CYR"/>
                <w:sz w:val="28"/>
                <w:szCs w:val="28"/>
              </w:rPr>
              <w:t>-Федеральный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2C631F" w:rsidRPr="004756CE" w:rsidRDefault="002C631F" w:rsidP="0064664F">
            <w:pPr>
              <w:pStyle w:val="a6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4756CE">
              <w:rPr>
                <w:sz w:val="28"/>
                <w:szCs w:val="28"/>
              </w:rPr>
              <w:t> -Постановления Правительства Российской Федерации от 25 декабря 2015 года № 1440 «Об утверждении требований к программам комплексного развития транспортной инфраструктуры поселений, городских округов»;</w:t>
            </w:r>
          </w:p>
          <w:p w:rsidR="002C631F" w:rsidRPr="004756CE" w:rsidRDefault="002C631F" w:rsidP="0064664F">
            <w:pPr>
              <w:ind w:firstLine="709"/>
              <w:jc w:val="both"/>
              <w:rPr>
                <w:sz w:val="28"/>
                <w:szCs w:val="28"/>
              </w:rPr>
            </w:pPr>
            <w:r w:rsidRPr="004756CE">
              <w:rPr>
                <w:sz w:val="28"/>
                <w:szCs w:val="28"/>
              </w:rPr>
              <w:t xml:space="preserve">-Генеральный план </w:t>
            </w:r>
            <w:r w:rsidR="004756CE">
              <w:rPr>
                <w:sz w:val="28"/>
                <w:szCs w:val="28"/>
              </w:rPr>
              <w:t>Дербентского</w:t>
            </w:r>
            <w:r w:rsidRPr="004756CE">
              <w:rPr>
                <w:sz w:val="28"/>
                <w:szCs w:val="28"/>
              </w:rPr>
              <w:t xml:space="preserve"> сельского поселения </w:t>
            </w:r>
            <w:r w:rsidR="004756CE">
              <w:rPr>
                <w:sz w:val="28"/>
                <w:szCs w:val="28"/>
              </w:rPr>
              <w:t>Тимашевского</w:t>
            </w:r>
            <w:r w:rsidRPr="004756CE">
              <w:rPr>
                <w:sz w:val="28"/>
                <w:szCs w:val="28"/>
              </w:rPr>
              <w:t xml:space="preserve"> района Краснодарского края;</w:t>
            </w:r>
          </w:p>
          <w:p w:rsidR="002C631F" w:rsidRPr="004756CE" w:rsidRDefault="002C631F" w:rsidP="0064664F">
            <w:pPr>
              <w:pStyle w:val="a6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4756CE">
              <w:rPr>
                <w:sz w:val="28"/>
                <w:szCs w:val="28"/>
              </w:rPr>
              <w:t xml:space="preserve">-Устава </w:t>
            </w:r>
            <w:r w:rsidR="004756CE">
              <w:rPr>
                <w:sz w:val="28"/>
                <w:szCs w:val="28"/>
              </w:rPr>
              <w:t>Дербентского</w:t>
            </w:r>
            <w:r w:rsidRPr="004756CE">
              <w:rPr>
                <w:sz w:val="28"/>
                <w:szCs w:val="28"/>
              </w:rPr>
              <w:t xml:space="preserve"> сельского поселения </w:t>
            </w:r>
            <w:r w:rsidR="004756CE">
              <w:rPr>
                <w:sz w:val="28"/>
                <w:szCs w:val="28"/>
              </w:rPr>
              <w:t>Тимашевского</w:t>
            </w:r>
            <w:r w:rsidRPr="004756CE">
              <w:rPr>
                <w:sz w:val="28"/>
                <w:szCs w:val="28"/>
              </w:rPr>
              <w:t xml:space="preserve"> района</w:t>
            </w:r>
          </w:p>
          <w:p w:rsidR="002C631F" w:rsidRPr="004756CE" w:rsidRDefault="002C631F" w:rsidP="0064664F">
            <w:pPr>
              <w:pStyle w:val="a6"/>
              <w:ind w:firstLine="709"/>
              <w:contextualSpacing/>
              <w:rPr>
                <w:sz w:val="28"/>
                <w:szCs w:val="28"/>
              </w:rPr>
            </w:pPr>
          </w:p>
        </w:tc>
      </w:tr>
      <w:tr w:rsidR="002C631F" w:rsidRPr="00EB739C" w:rsidTr="006A4E60">
        <w:trPr>
          <w:trHeight w:val="892"/>
        </w:trPr>
        <w:tc>
          <w:tcPr>
            <w:tcW w:w="2518" w:type="dxa"/>
          </w:tcPr>
          <w:p w:rsidR="002C631F" w:rsidRPr="004756CE" w:rsidRDefault="002C631F" w:rsidP="00CE5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4756CE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7229" w:type="dxa"/>
          </w:tcPr>
          <w:p w:rsidR="002C631F" w:rsidRPr="004756CE" w:rsidRDefault="002C631F" w:rsidP="0064664F">
            <w:pPr>
              <w:pStyle w:val="a9"/>
              <w:tabs>
                <w:tab w:val="left" w:pos="690"/>
              </w:tabs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4756CE">
              <w:rPr>
                <w:rFonts w:ascii="Times New Roman" w:hAnsi="Times New Roman" w:cs="Times New Roman"/>
                <w:sz w:val="28"/>
              </w:rPr>
              <w:t xml:space="preserve">Администрация </w:t>
            </w:r>
            <w:r w:rsidR="004756CE">
              <w:rPr>
                <w:rFonts w:ascii="Times New Roman" w:hAnsi="Times New Roman" w:cs="Times New Roman"/>
                <w:sz w:val="28"/>
              </w:rPr>
              <w:t>Дербентского</w:t>
            </w:r>
            <w:r w:rsidRPr="004756CE">
              <w:rPr>
                <w:rFonts w:ascii="Times New Roman" w:hAnsi="Times New Roman" w:cs="Times New Roman"/>
                <w:sz w:val="28"/>
              </w:rPr>
              <w:t xml:space="preserve"> сельского поселения </w:t>
            </w:r>
            <w:r w:rsidR="004756CE">
              <w:rPr>
                <w:rFonts w:ascii="Times New Roman" w:hAnsi="Times New Roman" w:cs="Times New Roman"/>
                <w:sz w:val="28"/>
              </w:rPr>
              <w:t>Тимашевского</w:t>
            </w:r>
            <w:r w:rsidRPr="004756CE">
              <w:rPr>
                <w:rFonts w:ascii="Times New Roman" w:hAnsi="Times New Roman" w:cs="Times New Roman"/>
                <w:sz w:val="28"/>
              </w:rPr>
              <w:t xml:space="preserve"> района </w:t>
            </w:r>
          </w:p>
          <w:p w:rsidR="002C631F" w:rsidRPr="004756CE" w:rsidRDefault="002C631F" w:rsidP="0064664F">
            <w:pPr>
              <w:ind w:firstLine="709"/>
              <w:contextualSpacing/>
              <w:jc w:val="both"/>
              <w:rPr>
                <w:sz w:val="28"/>
              </w:rPr>
            </w:pPr>
            <w:r w:rsidRPr="004756CE">
              <w:rPr>
                <w:sz w:val="28"/>
              </w:rPr>
              <w:t xml:space="preserve">Юридический и почтовый адрес: </w:t>
            </w:r>
            <w:r w:rsidR="00574B89">
              <w:rPr>
                <w:sz w:val="28"/>
              </w:rPr>
              <w:t xml:space="preserve">352734, </w:t>
            </w:r>
            <w:r w:rsidR="00574B89" w:rsidRPr="004756CE">
              <w:rPr>
                <w:sz w:val="28"/>
              </w:rPr>
              <w:t>Краснодарский</w:t>
            </w:r>
            <w:r w:rsidRPr="004756CE">
              <w:rPr>
                <w:sz w:val="28"/>
              </w:rPr>
              <w:t xml:space="preserve"> край, </w:t>
            </w:r>
            <w:r w:rsidR="004756CE">
              <w:rPr>
                <w:sz w:val="28"/>
              </w:rPr>
              <w:t>Тимашевский</w:t>
            </w:r>
            <w:r w:rsidRPr="004756CE">
              <w:rPr>
                <w:sz w:val="28"/>
              </w:rPr>
              <w:t xml:space="preserve"> район, </w:t>
            </w:r>
            <w:r w:rsidR="004756CE">
              <w:rPr>
                <w:sz w:val="28"/>
              </w:rPr>
              <w:t>хутор Танцура Крамаренко</w:t>
            </w:r>
            <w:r w:rsidRPr="004756CE">
              <w:rPr>
                <w:sz w:val="28"/>
              </w:rPr>
              <w:t>, ул.</w:t>
            </w:r>
            <w:r w:rsidR="004756CE">
              <w:rPr>
                <w:sz w:val="28"/>
              </w:rPr>
              <w:t xml:space="preserve"> Советская 4</w:t>
            </w:r>
          </w:p>
          <w:p w:rsidR="002C631F" w:rsidRPr="004756CE" w:rsidRDefault="002C631F" w:rsidP="0064664F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2C631F" w:rsidRPr="00EB739C" w:rsidTr="006A4E60">
        <w:trPr>
          <w:trHeight w:val="892"/>
        </w:trPr>
        <w:tc>
          <w:tcPr>
            <w:tcW w:w="2518" w:type="dxa"/>
          </w:tcPr>
          <w:p w:rsidR="002C631F" w:rsidRPr="004756CE" w:rsidRDefault="002C631F" w:rsidP="00CE5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4756CE">
              <w:rPr>
                <w:b/>
                <w:sz w:val="28"/>
                <w:szCs w:val="28"/>
              </w:rPr>
              <w:t>Разработчик программы</w:t>
            </w:r>
          </w:p>
          <w:p w:rsidR="002C631F" w:rsidRPr="004756CE" w:rsidRDefault="002C631F" w:rsidP="00646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:rsidR="002E31DB" w:rsidRPr="004756CE" w:rsidRDefault="002E31DB" w:rsidP="0064664F">
            <w:pPr>
              <w:pStyle w:val="a9"/>
              <w:tabs>
                <w:tab w:val="left" w:pos="690"/>
              </w:tabs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4756CE">
              <w:rPr>
                <w:rFonts w:ascii="Times New Roman" w:hAnsi="Times New Roman" w:cs="Times New Roman"/>
                <w:sz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</w:rPr>
              <w:t>Дербентского</w:t>
            </w:r>
            <w:r w:rsidRPr="004756CE">
              <w:rPr>
                <w:rFonts w:ascii="Times New Roman" w:hAnsi="Times New Roman" w:cs="Times New Roman"/>
                <w:sz w:val="28"/>
              </w:rPr>
              <w:t xml:space="preserve"> сельского поселения </w:t>
            </w:r>
            <w:r>
              <w:rPr>
                <w:rFonts w:ascii="Times New Roman" w:hAnsi="Times New Roman" w:cs="Times New Roman"/>
                <w:sz w:val="28"/>
              </w:rPr>
              <w:t>Тимашевского</w:t>
            </w:r>
            <w:r w:rsidRPr="004756CE">
              <w:rPr>
                <w:rFonts w:ascii="Times New Roman" w:hAnsi="Times New Roman" w:cs="Times New Roman"/>
                <w:sz w:val="28"/>
              </w:rPr>
              <w:t xml:space="preserve"> района </w:t>
            </w:r>
          </w:p>
          <w:p w:rsidR="002E31DB" w:rsidRPr="004756CE" w:rsidRDefault="002E31DB" w:rsidP="0064664F">
            <w:pPr>
              <w:ind w:firstLine="709"/>
              <w:contextualSpacing/>
              <w:jc w:val="both"/>
              <w:rPr>
                <w:sz w:val="28"/>
              </w:rPr>
            </w:pPr>
            <w:r w:rsidRPr="004756CE">
              <w:rPr>
                <w:sz w:val="28"/>
              </w:rPr>
              <w:t xml:space="preserve">Юридический и почтовый адрес: </w:t>
            </w:r>
            <w:r w:rsidR="00574B89">
              <w:rPr>
                <w:sz w:val="28"/>
              </w:rPr>
              <w:t xml:space="preserve">352734, </w:t>
            </w:r>
            <w:r w:rsidR="00574B89" w:rsidRPr="004756CE">
              <w:rPr>
                <w:sz w:val="28"/>
              </w:rPr>
              <w:t>Краснодарский</w:t>
            </w:r>
            <w:r w:rsidRPr="004756CE">
              <w:rPr>
                <w:sz w:val="28"/>
              </w:rPr>
              <w:t xml:space="preserve"> край, </w:t>
            </w:r>
            <w:r>
              <w:rPr>
                <w:sz w:val="28"/>
              </w:rPr>
              <w:t>Тимашевский</w:t>
            </w:r>
            <w:r w:rsidRPr="004756CE">
              <w:rPr>
                <w:sz w:val="28"/>
              </w:rPr>
              <w:t xml:space="preserve"> район, </w:t>
            </w:r>
            <w:r>
              <w:rPr>
                <w:sz w:val="28"/>
              </w:rPr>
              <w:t>хутор Танцура Крамаренко</w:t>
            </w:r>
            <w:r w:rsidRPr="004756CE">
              <w:rPr>
                <w:sz w:val="28"/>
              </w:rPr>
              <w:t>, ул.</w:t>
            </w:r>
            <w:r>
              <w:rPr>
                <w:sz w:val="28"/>
              </w:rPr>
              <w:t xml:space="preserve"> Советская 4</w:t>
            </w:r>
          </w:p>
          <w:p w:rsidR="002C631F" w:rsidRPr="004756CE" w:rsidRDefault="002C631F" w:rsidP="0064664F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2C631F" w:rsidRPr="00EB739C" w:rsidTr="006A4E60">
        <w:tc>
          <w:tcPr>
            <w:tcW w:w="2518" w:type="dxa"/>
          </w:tcPr>
          <w:p w:rsidR="002C631F" w:rsidRPr="002E31DB" w:rsidRDefault="002C631F" w:rsidP="00CE5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2E31DB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229" w:type="dxa"/>
          </w:tcPr>
          <w:p w:rsidR="002C631F" w:rsidRDefault="002C631F" w:rsidP="0064664F">
            <w:pPr>
              <w:shd w:val="clear" w:color="000000" w:fill="FFFFFF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2E31DB">
              <w:rPr>
                <w:sz w:val="28"/>
              </w:rPr>
              <w:t xml:space="preserve">Создание условий для устойчивого функционирования транспортной системы </w:t>
            </w:r>
            <w:r w:rsidR="004756CE" w:rsidRPr="002E31DB">
              <w:rPr>
                <w:sz w:val="28"/>
              </w:rPr>
              <w:t>Дербентского</w:t>
            </w:r>
            <w:r w:rsidRPr="002E31DB">
              <w:rPr>
                <w:sz w:val="28"/>
              </w:rPr>
              <w:t xml:space="preserve"> сельского поселения, повышение уровня безопасности дорожного движения, </w:t>
            </w:r>
            <w:r w:rsidRPr="002E31DB">
              <w:rPr>
                <w:sz w:val="28"/>
                <w:szCs w:val="28"/>
              </w:rPr>
              <w:t xml:space="preserve"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 </w:t>
            </w:r>
          </w:p>
          <w:p w:rsidR="002E31DB" w:rsidRPr="002E31DB" w:rsidRDefault="002E31DB" w:rsidP="0064664F">
            <w:pPr>
              <w:shd w:val="clear" w:color="000000" w:fill="FFFFFF"/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2C631F" w:rsidTr="006A4E60">
        <w:tc>
          <w:tcPr>
            <w:tcW w:w="2518" w:type="dxa"/>
          </w:tcPr>
          <w:p w:rsidR="002C631F" w:rsidRPr="002E31DB" w:rsidRDefault="002C631F" w:rsidP="00CE5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2E31DB">
              <w:rPr>
                <w:b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229" w:type="dxa"/>
          </w:tcPr>
          <w:p w:rsidR="002C631F" w:rsidRPr="002E31DB" w:rsidRDefault="002C631F" w:rsidP="006466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E31DB">
              <w:rPr>
                <w:rFonts w:ascii="Times New Roman" w:hAnsi="Times New Roman" w:cs="Times New Roman"/>
                <w:sz w:val="28"/>
                <w:szCs w:val="24"/>
              </w:rPr>
              <w:t xml:space="preserve">1.Обеспечение функционирования и развития сети автомобильных дорог общего пользования </w:t>
            </w:r>
            <w:r w:rsidR="004756CE" w:rsidRPr="002E31DB">
              <w:rPr>
                <w:rFonts w:ascii="Times New Roman" w:hAnsi="Times New Roman" w:cs="Times New Roman"/>
                <w:sz w:val="28"/>
                <w:szCs w:val="24"/>
              </w:rPr>
              <w:t>Дербентского</w:t>
            </w:r>
            <w:r w:rsidRPr="002E31DB">
              <w:rPr>
                <w:rFonts w:ascii="Times New Roman" w:hAnsi="Times New Roman" w:cs="Times New Roman"/>
                <w:sz w:val="28"/>
                <w:szCs w:val="24"/>
              </w:rPr>
              <w:t xml:space="preserve"> сельского поселения;</w:t>
            </w:r>
          </w:p>
          <w:p w:rsidR="002C631F" w:rsidRPr="002E31DB" w:rsidRDefault="002C631F" w:rsidP="006466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E31DB">
              <w:rPr>
                <w:rFonts w:ascii="Times New Roman" w:hAnsi="Times New Roman" w:cs="Times New Roman"/>
                <w:sz w:val="28"/>
                <w:szCs w:val="24"/>
              </w:rPr>
              <w:t>2.Сокращение количества лиц, погибших в результате дорожно-транспортных происшествий, снижение тяжести травм в дорожно-транспортных происшествиях;</w:t>
            </w:r>
          </w:p>
          <w:p w:rsidR="002C631F" w:rsidRPr="002E31DB" w:rsidRDefault="002C631F" w:rsidP="0064664F">
            <w:pPr>
              <w:pStyle w:val="a6"/>
              <w:ind w:firstLine="709"/>
              <w:contextualSpacing/>
              <w:jc w:val="both"/>
              <w:rPr>
                <w:color w:val="FF0000"/>
                <w:sz w:val="28"/>
              </w:rPr>
            </w:pPr>
            <w:r w:rsidRPr="002E31DB">
              <w:rPr>
                <w:color w:val="000000"/>
                <w:sz w:val="28"/>
              </w:rPr>
              <w:t>3.Улучшение транспортного обслуживания населения</w:t>
            </w:r>
          </w:p>
          <w:p w:rsidR="002C631F" w:rsidRPr="002E31DB" w:rsidRDefault="002C631F" w:rsidP="0064664F">
            <w:pPr>
              <w:pStyle w:val="a6"/>
              <w:ind w:firstLine="709"/>
              <w:contextualSpacing/>
              <w:jc w:val="both"/>
              <w:rPr>
                <w:color w:val="FF0000"/>
                <w:sz w:val="28"/>
              </w:rPr>
            </w:pPr>
          </w:p>
        </w:tc>
      </w:tr>
      <w:tr w:rsidR="002C631F" w:rsidTr="006A4E60">
        <w:tc>
          <w:tcPr>
            <w:tcW w:w="2518" w:type="dxa"/>
          </w:tcPr>
          <w:p w:rsidR="002C631F" w:rsidRDefault="002C631F" w:rsidP="00CE5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000000"/>
                <w:sz w:val="28"/>
              </w:rPr>
              <w:t>Целевые показатели (индикаторы) развития транспортной инфраструктуры</w:t>
            </w:r>
          </w:p>
        </w:tc>
        <w:tc>
          <w:tcPr>
            <w:tcW w:w="7229" w:type="dxa"/>
          </w:tcPr>
          <w:p w:rsidR="002C631F" w:rsidRPr="00574B89" w:rsidRDefault="002C631F" w:rsidP="006466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B89">
              <w:rPr>
                <w:rFonts w:ascii="Times New Roman" w:hAnsi="Times New Roman" w:cs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2C631F" w:rsidRPr="00574B89" w:rsidRDefault="002C631F" w:rsidP="006466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B89">
              <w:rPr>
                <w:rFonts w:ascii="Times New Roman" w:hAnsi="Times New Roman" w:cs="Times New Roman"/>
                <w:sz w:val="28"/>
                <w:szCs w:val="28"/>
              </w:rPr>
              <w:t xml:space="preserve">-отремонтировано автомобильных дорог общего пользования муниципального значения – </w:t>
            </w:r>
            <w:r w:rsidR="002E31DB" w:rsidRPr="00574B8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B12718" w:rsidRPr="00574B89">
              <w:rPr>
                <w:rFonts w:ascii="Times New Roman" w:hAnsi="Times New Roman" w:cs="Times New Roman"/>
                <w:sz w:val="28"/>
                <w:szCs w:val="28"/>
              </w:rPr>
              <w:t>,285</w:t>
            </w:r>
            <w:r w:rsidRPr="00574B89">
              <w:rPr>
                <w:rFonts w:ascii="Times New Roman" w:hAnsi="Times New Roman" w:cs="Times New Roman"/>
                <w:sz w:val="28"/>
                <w:szCs w:val="28"/>
              </w:rPr>
              <w:t>км ;</w:t>
            </w:r>
          </w:p>
          <w:p w:rsidR="002C631F" w:rsidRPr="00574B89" w:rsidRDefault="002C631F" w:rsidP="0064664F">
            <w:pPr>
              <w:pStyle w:val="a6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574B89">
              <w:rPr>
                <w:sz w:val="28"/>
                <w:szCs w:val="28"/>
              </w:rPr>
              <w:t xml:space="preserve"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 - </w:t>
            </w:r>
            <w:r w:rsidR="005A1F66" w:rsidRPr="00574B89">
              <w:rPr>
                <w:sz w:val="28"/>
                <w:szCs w:val="28"/>
              </w:rPr>
              <w:t>27</w:t>
            </w:r>
            <w:r w:rsidRPr="00574B89">
              <w:rPr>
                <w:sz w:val="28"/>
                <w:szCs w:val="28"/>
              </w:rPr>
              <w:t xml:space="preserve"> %;</w:t>
            </w:r>
          </w:p>
          <w:p w:rsidR="002C631F" w:rsidRPr="00574B89" w:rsidRDefault="002C631F" w:rsidP="0064664F">
            <w:pPr>
              <w:pStyle w:val="a6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574B89">
              <w:rPr>
                <w:sz w:val="28"/>
                <w:szCs w:val="28"/>
              </w:rPr>
      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 - 0 единиц на 1 тыс. автотранспортных средств</w:t>
            </w:r>
          </w:p>
          <w:p w:rsidR="002C631F" w:rsidRDefault="002C631F" w:rsidP="0064664F">
            <w:pPr>
              <w:pStyle w:val="a6"/>
              <w:ind w:firstLine="709"/>
              <w:contextualSpacing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2C631F" w:rsidRPr="00EB739C" w:rsidTr="006A4E60">
        <w:tc>
          <w:tcPr>
            <w:tcW w:w="2518" w:type="dxa"/>
          </w:tcPr>
          <w:p w:rsidR="002C631F" w:rsidRPr="005A1F66" w:rsidRDefault="002C631F" w:rsidP="00CE57B6">
            <w:pPr>
              <w:pStyle w:val="a9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A1F66">
              <w:rPr>
                <w:rFonts w:ascii="Times New Roman" w:hAnsi="Times New Roman" w:cs="Times New Roman"/>
                <w:b/>
                <w:sz w:val="28"/>
                <w:szCs w:val="24"/>
              </w:rPr>
              <w:t>Сроки и этапы реализации Программы</w:t>
            </w:r>
          </w:p>
        </w:tc>
        <w:tc>
          <w:tcPr>
            <w:tcW w:w="7229" w:type="dxa"/>
            <w:vAlign w:val="center"/>
          </w:tcPr>
          <w:p w:rsidR="002C631F" w:rsidRPr="005A1F66" w:rsidRDefault="00B12718" w:rsidP="0064664F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  <w:r w:rsidR="009D71D0">
              <w:rPr>
                <w:sz w:val="28"/>
                <w:szCs w:val="28"/>
              </w:rPr>
              <w:t xml:space="preserve"> реализации Программы </w:t>
            </w:r>
            <w:r w:rsidR="00574B89">
              <w:rPr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>-2031</w:t>
            </w:r>
            <w:r w:rsidR="002C631F" w:rsidRPr="005A1F66">
              <w:rPr>
                <w:sz w:val="28"/>
                <w:szCs w:val="28"/>
              </w:rPr>
              <w:t xml:space="preserve"> годы, в 2 этапа:</w:t>
            </w:r>
          </w:p>
          <w:p w:rsidR="002C631F" w:rsidRPr="005A1F66" w:rsidRDefault="005A1F66" w:rsidP="0064664F">
            <w:pPr>
              <w:ind w:firstLine="709"/>
              <w:rPr>
                <w:sz w:val="28"/>
                <w:szCs w:val="28"/>
              </w:rPr>
            </w:pPr>
            <w:r w:rsidRPr="005A1F66">
              <w:rPr>
                <w:sz w:val="28"/>
                <w:szCs w:val="28"/>
              </w:rPr>
              <w:t xml:space="preserve">1 этап – с </w:t>
            </w:r>
            <w:r w:rsidR="00574B89">
              <w:rPr>
                <w:sz w:val="28"/>
                <w:szCs w:val="28"/>
              </w:rPr>
              <w:t>2018</w:t>
            </w:r>
            <w:r w:rsidR="002C631F" w:rsidRPr="005A1F66">
              <w:rPr>
                <w:sz w:val="28"/>
                <w:szCs w:val="28"/>
              </w:rPr>
              <w:t xml:space="preserve"> по 202</w:t>
            </w:r>
            <w:r w:rsidRPr="005A1F66">
              <w:rPr>
                <w:sz w:val="28"/>
                <w:szCs w:val="28"/>
              </w:rPr>
              <w:t>1</w:t>
            </w:r>
            <w:r w:rsidR="002C631F" w:rsidRPr="005A1F66">
              <w:rPr>
                <w:sz w:val="28"/>
                <w:szCs w:val="28"/>
              </w:rPr>
              <w:t>годы</w:t>
            </w:r>
          </w:p>
          <w:p w:rsidR="002C631F" w:rsidRPr="005A1F66" w:rsidRDefault="005A1F66" w:rsidP="0064664F">
            <w:pPr>
              <w:pStyle w:val="aa"/>
              <w:spacing w:line="24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A1F66">
              <w:rPr>
                <w:rFonts w:ascii="Times New Roman" w:hAnsi="Times New Roman" w:cs="Times New Roman"/>
                <w:sz w:val="28"/>
                <w:szCs w:val="28"/>
              </w:rPr>
              <w:t>2 этап – с 2022 по 2031</w:t>
            </w:r>
            <w:r w:rsidR="002C631F" w:rsidRPr="005A1F6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2C631F" w:rsidRPr="005A1F66" w:rsidRDefault="002C631F" w:rsidP="0064664F">
            <w:pPr>
              <w:pStyle w:val="aa"/>
              <w:spacing w:line="240" w:lineRule="auto"/>
              <w:ind w:left="0" w:firstLine="70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C631F" w:rsidTr="006A4E60">
        <w:tc>
          <w:tcPr>
            <w:tcW w:w="2518" w:type="dxa"/>
          </w:tcPr>
          <w:p w:rsidR="002C631F" w:rsidRPr="005A1F66" w:rsidRDefault="002C631F" w:rsidP="00CE57B6">
            <w:pPr>
              <w:pStyle w:val="a9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A1F66">
              <w:rPr>
                <w:rFonts w:ascii="Times New Roman" w:hAnsi="Times New Roman" w:cs="Times New Roman"/>
                <w:b/>
                <w:sz w:val="28"/>
                <w:szCs w:val="24"/>
              </w:rPr>
              <w:t>Укрупненные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229" w:type="dxa"/>
            <w:vAlign w:val="center"/>
          </w:tcPr>
          <w:p w:rsidR="002C631F" w:rsidRPr="005A1F66" w:rsidRDefault="002C631F" w:rsidP="0064664F">
            <w:pPr>
              <w:pStyle w:val="S"/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5A1F66">
              <w:rPr>
                <w:rFonts w:ascii="Times New Roman" w:hAnsi="Times New Roman" w:cs="Times New Roman"/>
                <w:sz w:val="28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2C631F" w:rsidRPr="005A1F66" w:rsidRDefault="002C631F" w:rsidP="0064664F">
            <w:pPr>
              <w:pStyle w:val="S"/>
              <w:spacing w:line="240" w:lineRule="auto"/>
              <w:ind w:firstLine="709"/>
              <w:rPr>
                <w:rFonts w:ascii="Times New Roman" w:hAnsi="Times New Roman" w:cs="Times New Roman"/>
                <w:sz w:val="28"/>
              </w:rPr>
            </w:pPr>
            <w:r w:rsidRPr="005A1F66">
              <w:rPr>
                <w:rFonts w:ascii="Times New Roman" w:hAnsi="Times New Roman" w:cs="Times New Roman"/>
                <w:bCs/>
                <w:sz w:val="28"/>
              </w:rPr>
              <w:t>-комплексное строительство автомобильных дорог и тротуаров</w:t>
            </w:r>
            <w:r w:rsidRPr="005A1F66">
              <w:rPr>
                <w:rFonts w:ascii="Times New Roman" w:hAnsi="Times New Roman" w:cs="Times New Roman"/>
                <w:sz w:val="28"/>
              </w:rPr>
              <w:t>;</w:t>
            </w:r>
          </w:p>
          <w:p w:rsidR="002C631F" w:rsidRPr="005A1F66" w:rsidRDefault="002C631F" w:rsidP="0064664F">
            <w:pPr>
              <w:pStyle w:val="S"/>
              <w:spacing w:line="240" w:lineRule="auto"/>
              <w:ind w:firstLine="709"/>
              <w:rPr>
                <w:rFonts w:ascii="Times New Roman" w:hAnsi="Times New Roman" w:cs="Times New Roman"/>
                <w:sz w:val="28"/>
              </w:rPr>
            </w:pPr>
            <w:r w:rsidRPr="005A1F66">
              <w:rPr>
                <w:rFonts w:ascii="Times New Roman" w:hAnsi="Times New Roman" w:cs="Times New Roman"/>
                <w:iCs/>
                <w:sz w:val="28"/>
              </w:rPr>
              <w:t>-капитальный ремонт, ремонт, содержание автомобильных дорог местного значения и искусственных сооружений на них, включая проектно-изыскательные работы</w:t>
            </w:r>
            <w:r w:rsidRPr="005A1F66">
              <w:rPr>
                <w:rFonts w:ascii="Times New Roman" w:hAnsi="Times New Roman" w:cs="Times New Roman"/>
                <w:sz w:val="28"/>
              </w:rPr>
              <w:t>;</w:t>
            </w:r>
          </w:p>
          <w:p w:rsidR="002C631F" w:rsidRPr="005A1F66" w:rsidRDefault="002C631F" w:rsidP="0064664F">
            <w:pPr>
              <w:pStyle w:val="S"/>
              <w:spacing w:line="240" w:lineRule="auto"/>
              <w:ind w:firstLine="709"/>
              <w:rPr>
                <w:rFonts w:ascii="Times New Roman" w:hAnsi="Times New Roman" w:cs="Times New Roman"/>
                <w:sz w:val="28"/>
              </w:rPr>
            </w:pPr>
            <w:r w:rsidRPr="005A1F66">
              <w:rPr>
                <w:rFonts w:ascii="Times New Roman" w:hAnsi="Times New Roman" w:cs="Times New Roman"/>
                <w:sz w:val="28"/>
              </w:rPr>
              <w:t>-размещение дорожных знаков и указателей на улицах населённых пунктов;</w:t>
            </w:r>
          </w:p>
          <w:p w:rsidR="002C631F" w:rsidRPr="005A1F66" w:rsidRDefault="002C631F" w:rsidP="0064664F">
            <w:pPr>
              <w:pStyle w:val="S"/>
              <w:spacing w:line="240" w:lineRule="auto"/>
              <w:ind w:firstLine="709"/>
              <w:rPr>
                <w:rFonts w:ascii="Times New Roman" w:hAnsi="Times New Roman" w:cs="Times New Roman"/>
                <w:sz w:val="28"/>
              </w:rPr>
            </w:pPr>
            <w:r w:rsidRPr="005A1F66">
              <w:rPr>
                <w:rFonts w:ascii="Times New Roman" w:hAnsi="Times New Roman" w:cs="Times New Roman"/>
                <w:iCs/>
                <w:sz w:val="28"/>
              </w:rPr>
              <w:t>-оборудование остановочных площадок и установка павильонов для общественного транспорта</w:t>
            </w:r>
            <w:r w:rsidRPr="005A1F66">
              <w:rPr>
                <w:rFonts w:ascii="Times New Roman" w:hAnsi="Times New Roman" w:cs="Times New Roman"/>
                <w:sz w:val="28"/>
              </w:rPr>
              <w:t>;</w:t>
            </w:r>
          </w:p>
          <w:p w:rsidR="002C631F" w:rsidRPr="005A1F66" w:rsidRDefault="002C631F" w:rsidP="0064664F">
            <w:pPr>
              <w:pStyle w:val="S"/>
              <w:spacing w:line="240" w:lineRule="auto"/>
              <w:ind w:firstLine="709"/>
              <w:rPr>
                <w:rFonts w:ascii="Times New Roman" w:hAnsi="Times New Roman" w:cs="Times New Roman"/>
                <w:sz w:val="28"/>
              </w:rPr>
            </w:pPr>
            <w:r w:rsidRPr="005A1F66">
              <w:rPr>
                <w:rFonts w:ascii="Times New Roman" w:hAnsi="Times New Roman" w:cs="Times New Roman"/>
                <w:sz w:val="28"/>
              </w:rPr>
              <w:t>-создание инфраструктуры автосервиса</w:t>
            </w:r>
          </w:p>
          <w:p w:rsidR="002C631F" w:rsidRPr="005A1F66" w:rsidRDefault="002C631F" w:rsidP="0064664F">
            <w:pPr>
              <w:pStyle w:val="S"/>
              <w:spacing w:line="240" w:lineRule="auto"/>
              <w:ind w:firstLine="709"/>
              <w:rPr>
                <w:rFonts w:ascii="Times New Roman" w:hAnsi="Times New Roman" w:cs="Times New Roman"/>
                <w:sz w:val="28"/>
              </w:rPr>
            </w:pPr>
          </w:p>
        </w:tc>
      </w:tr>
      <w:tr w:rsidR="002C631F" w:rsidTr="006A4E60">
        <w:tc>
          <w:tcPr>
            <w:tcW w:w="2518" w:type="dxa"/>
          </w:tcPr>
          <w:p w:rsidR="002C631F" w:rsidRDefault="002C631F" w:rsidP="009D71D0">
            <w:pPr>
              <w:pStyle w:val="S"/>
              <w:ind w:firstLine="0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7229" w:type="dxa"/>
          </w:tcPr>
          <w:p w:rsidR="002C631F" w:rsidRPr="00C1663D" w:rsidRDefault="002C631F" w:rsidP="0064664F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574B89">
              <w:rPr>
                <w:sz w:val="28"/>
                <w:szCs w:val="28"/>
              </w:rPr>
              <w:t xml:space="preserve">Прогнозный общий объем финансирования Программы на период </w:t>
            </w:r>
            <w:r w:rsidR="00574B89" w:rsidRPr="00574B89">
              <w:rPr>
                <w:sz w:val="28"/>
                <w:szCs w:val="28"/>
              </w:rPr>
              <w:t>2018</w:t>
            </w:r>
            <w:r w:rsidRPr="00574B89">
              <w:rPr>
                <w:sz w:val="28"/>
                <w:szCs w:val="28"/>
              </w:rPr>
              <w:t>-203</w:t>
            </w:r>
            <w:r w:rsidR="005A1F66" w:rsidRPr="00574B89">
              <w:rPr>
                <w:sz w:val="28"/>
                <w:szCs w:val="28"/>
              </w:rPr>
              <w:t>1</w:t>
            </w:r>
            <w:r w:rsidRPr="00574B89">
              <w:rPr>
                <w:sz w:val="28"/>
                <w:szCs w:val="28"/>
              </w:rPr>
              <w:t xml:space="preserve"> годов составляет</w:t>
            </w:r>
            <w:r w:rsidR="0000085B" w:rsidRPr="00C1663D">
              <w:rPr>
                <w:color w:val="000000" w:themeColor="text1"/>
                <w:sz w:val="28"/>
                <w:szCs w:val="28"/>
              </w:rPr>
              <w:t>29711,2 тыс.</w:t>
            </w:r>
            <w:r w:rsidRPr="00C1663D">
              <w:rPr>
                <w:color w:val="000000" w:themeColor="text1"/>
                <w:sz w:val="28"/>
                <w:szCs w:val="28"/>
              </w:rPr>
              <w:t xml:space="preserve"> руб., в том числе по годам:</w:t>
            </w:r>
          </w:p>
          <w:p w:rsidR="002C631F" w:rsidRPr="00C1663D" w:rsidRDefault="002C631F" w:rsidP="0064664F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C1663D">
              <w:rPr>
                <w:color w:val="000000" w:themeColor="text1"/>
                <w:sz w:val="28"/>
                <w:szCs w:val="28"/>
              </w:rPr>
              <w:t>201</w:t>
            </w:r>
            <w:r w:rsidR="005A1F66" w:rsidRPr="00C1663D">
              <w:rPr>
                <w:color w:val="000000" w:themeColor="text1"/>
                <w:sz w:val="28"/>
                <w:szCs w:val="28"/>
              </w:rPr>
              <w:t>8</w:t>
            </w:r>
            <w:r w:rsidRPr="00C1663D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00085B" w:rsidRPr="00C1663D">
              <w:rPr>
                <w:color w:val="000000" w:themeColor="text1"/>
                <w:sz w:val="28"/>
                <w:szCs w:val="28"/>
              </w:rPr>
              <w:t>2056,3</w:t>
            </w:r>
            <w:r w:rsidRPr="00C1663D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2C631F" w:rsidRPr="00C1663D" w:rsidRDefault="002C631F" w:rsidP="0064664F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C1663D">
              <w:rPr>
                <w:color w:val="000000" w:themeColor="text1"/>
                <w:sz w:val="28"/>
                <w:szCs w:val="28"/>
              </w:rPr>
              <w:t>201</w:t>
            </w:r>
            <w:r w:rsidR="005A1F66" w:rsidRPr="00C1663D">
              <w:rPr>
                <w:color w:val="000000" w:themeColor="text1"/>
                <w:sz w:val="28"/>
                <w:szCs w:val="28"/>
              </w:rPr>
              <w:t>9</w:t>
            </w:r>
            <w:r w:rsidRPr="00C1663D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00085B" w:rsidRPr="00C1663D">
              <w:rPr>
                <w:color w:val="000000" w:themeColor="text1"/>
                <w:sz w:val="28"/>
                <w:szCs w:val="28"/>
              </w:rPr>
              <w:t xml:space="preserve">2127,3 </w:t>
            </w:r>
            <w:r w:rsidRPr="00C1663D">
              <w:rPr>
                <w:color w:val="000000" w:themeColor="text1"/>
                <w:sz w:val="28"/>
                <w:szCs w:val="28"/>
              </w:rPr>
              <w:t xml:space="preserve">тыс. рублей; </w:t>
            </w:r>
          </w:p>
          <w:p w:rsidR="002C631F" w:rsidRPr="00C1663D" w:rsidRDefault="002C631F" w:rsidP="0064664F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C1663D">
              <w:rPr>
                <w:color w:val="000000" w:themeColor="text1"/>
                <w:sz w:val="28"/>
                <w:szCs w:val="28"/>
              </w:rPr>
              <w:t>20</w:t>
            </w:r>
            <w:r w:rsidR="005A1F66" w:rsidRPr="00C1663D">
              <w:rPr>
                <w:color w:val="000000" w:themeColor="text1"/>
                <w:sz w:val="28"/>
                <w:szCs w:val="28"/>
              </w:rPr>
              <w:t>20</w:t>
            </w:r>
            <w:r w:rsidRPr="00C1663D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00085B" w:rsidRPr="00C1663D">
              <w:rPr>
                <w:color w:val="000000" w:themeColor="text1"/>
                <w:sz w:val="28"/>
                <w:szCs w:val="28"/>
              </w:rPr>
              <w:t>2127,3</w:t>
            </w:r>
            <w:r w:rsidRPr="00C1663D">
              <w:rPr>
                <w:color w:val="000000" w:themeColor="text1"/>
                <w:sz w:val="28"/>
                <w:szCs w:val="28"/>
              </w:rPr>
              <w:t xml:space="preserve">тыс.рублей; </w:t>
            </w:r>
          </w:p>
          <w:p w:rsidR="002C631F" w:rsidRPr="00C1663D" w:rsidRDefault="002C631F" w:rsidP="0064664F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C1663D">
              <w:rPr>
                <w:color w:val="000000" w:themeColor="text1"/>
                <w:sz w:val="28"/>
                <w:szCs w:val="28"/>
              </w:rPr>
              <w:t>20</w:t>
            </w:r>
            <w:r w:rsidR="005A1F66" w:rsidRPr="00C1663D">
              <w:rPr>
                <w:color w:val="000000" w:themeColor="text1"/>
                <w:sz w:val="28"/>
                <w:szCs w:val="28"/>
              </w:rPr>
              <w:t>21</w:t>
            </w:r>
            <w:r w:rsidRPr="00C1663D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00085B" w:rsidRPr="00C1663D">
              <w:rPr>
                <w:color w:val="000000" w:themeColor="text1"/>
                <w:sz w:val="28"/>
                <w:szCs w:val="28"/>
              </w:rPr>
              <w:t>2127,3</w:t>
            </w:r>
            <w:r w:rsidRPr="00C1663D">
              <w:rPr>
                <w:color w:val="000000" w:themeColor="text1"/>
                <w:sz w:val="28"/>
                <w:szCs w:val="28"/>
              </w:rPr>
              <w:t>тыс.рублей;</w:t>
            </w:r>
          </w:p>
          <w:p w:rsidR="002C631F" w:rsidRPr="00C1663D" w:rsidRDefault="002C631F" w:rsidP="0064664F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C1663D">
              <w:rPr>
                <w:color w:val="000000" w:themeColor="text1"/>
                <w:sz w:val="28"/>
                <w:szCs w:val="28"/>
              </w:rPr>
              <w:t>202</w:t>
            </w:r>
            <w:r w:rsidR="005A1F66" w:rsidRPr="00C1663D">
              <w:rPr>
                <w:color w:val="000000" w:themeColor="text1"/>
                <w:sz w:val="28"/>
                <w:szCs w:val="28"/>
              </w:rPr>
              <w:t>2</w:t>
            </w:r>
            <w:r w:rsidRPr="00C1663D">
              <w:rPr>
                <w:color w:val="000000" w:themeColor="text1"/>
                <w:sz w:val="28"/>
                <w:szCs w:val="28"/>
              </w:rPr>
              <w:t>-203</w:t>
            </w:r>
            <w:r w:rsidR="005A1F66" w:rsidRPr="00C1663D">
              <w:rPr>
                <w:color w:val="000000" w:themeColor="text1"/>
                <w:sz w:val="28"/>
                <w:szCs w:val="28"/>
              </w:rPr>
              <w:t>1</w:t>
            </w:r>
            <w:r w:rsidRPr="00C1663D">
              <w:rPr>
                <w:color w:val="000000" w:themeColor="text1"/>
                <w:sz w:val="28"/>
                <w:szCs w:val="28"/>
              </w:rPr>
              <w:t xml:space="preserve"> годы – </w:t>
            </w:r>
            <w:r w:rsidR="0000085B" w:rsidRPr="00C1663D">
              <w:rPr>
                <w:color w:val="000000" w:themeColor="text1"/>
                <w:sz w:val="28"/>
                <w:szCs w:val="28"/>
              </w:rPr>
              <w:t>21273,0</w:t>
            </w:r>
            <w:r w:rsidRPr="00C1663D">
              <w:rPr>
                <w:color w:val="000000" w:themeColor="text1"/>
                <w:sz w:val="28"/>
                <w:szCs w:val="28"/>
              </w:rPr>
              <w:t>тыс.рублей.</w:t>
            </w:r>
          </w:p>
          <w:p w:rsidR="002C631F" w:rsidRPr="00574B89" w:rsidRDefault="002C631F" w:rsidP="0064664F">
            <w:pPr>
              <w:ind w:firstLine="709"/>
              <w:jc w:val="both"/>
              <w:rPr>
                <w:sz w:val="28"/>
                <w:szCs w:val="28"/>
              </w:rPr>
            </w:pPr>
            <w:r w:rsidRPr="00C1663D">
              <w:rPr>
                <w:color w:val="000000" w:themeColor="text1"/>
                <w:sz w:val="28"/>
                <w:szCs w:val="28"/>
              </w:rPr>
              <w:t>Финансирование входящих</w:t>
            </w:r>
            <w:r w:rsidRPr="00574B89">
              <w:rPr>
                <w:sz w:val="28"/>
                <w:szCs w:val="28"/>
              </w:rPr>
              <w:t xml:space="preserve"> в Программу мероприятий осуществляется за счет средств краевого бюджета, бюджета </w:t>
            </w:r>
            <w:r w:rsidR="004756CE" w:rsidRPr="00574B89">
              <w:rPr>
                <w:sz w:val="28"/>
                <w:szCs w:val="28"/>
              </w:rPr>
              <w:t>Дербентского</w:t>
            </w:r>
            <w:r w:rsidRPr="00574B89">
              <w:rPr>
                <w:sz w:val="28"/>
                <w:szCs w:val="28"/>
              </w:rPr>
              <w:t xml:space="preserve"> сельского поселения </w:t>
            </w:r>
            <w:r w:rsidR="004756CE" w:rsidRPr="00574B89">
              <w:rPr>
                <w:sz w:val="28"/>
                <w:szCs w:val="28"/>
              </w:rPr>
              <w:t>Тимашевского</w:t>
            </w:r>
            <w:r w:rsidRPr="00574B89">
              <w:rPr>
                <w:sz w:val="28"/>
                <w:szCs w:val="28"/>
              </w:rPr>
              <w:t xml:space="preserve"> района </w:t>
            </w:r>
          </w:p>
          <w:p w:rsidR="002C631F" w:rsidRDefault="002C631F" w:rsidP="0064664F">
            <w:pPr>
              <w:ind w:firstLine="70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2C631F" w:rsidTr="006A4E60">
        <w:tc>
          <w:tcPr>
            <w:tcW w:w="2518" w:type="dxa"/>
          </w:tcPr>
          <w:p w:rsidR="002C631F" w:rsidRDefault="002C631F" w:rsidP="009D71D0">
            <w:pPr>
              <w:pStyle w:val="S"/>
              <w:ind w:firstLine="0"/>
              <w:jc w:val="left"/>
              <w:rPr>
                <w:rFonts w:ascii="Times New Roman" w:hAnsi="Times New Roman" w:cs="Times New Roman CYR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 CYR"/>
                <w:b/>
                <w:sz w:val="28"/>
                <w:szCs w:val="28"/>
              </w:rPr>
              <w:t>Ожидаемые результаты реализации Программы</w:t>
            </w:r>
          </w:p>
          <w:p w:rsidR="002C631F" w:rsidRDefault="002C631F" w:rsidP="0064664F">
            <w:pPr>
              <w:pStyle w:val="S"/>
              <w:ind w:firstLine="709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:rsidR="002C631F" w:rsidRPr="005A1F66" w:rsidRDefault="002C631F" w:rsidP="0064664F">
            <w:pPr>
              <w:ind w:firstLine="709"/>
              <w:jc w:val="both"/>
              <w:rPr>
                <w:sz w:val="28"/>
                <w:szCs w:val="28"/>
              </w:rPr>
            </w:pPr>
            <w:r w:rsidRPr="005A1F66">
              <w:rPr>
                <w:sz w:val="28"/>
                <w:szCs w:val="28"/>
              </w:rPr>
              <w:t xml:space="preserve">Достижение целей предоставления качественных транспортных услуг населению </w:t>
            </w:r>
            <w:r w:rsidR="004756CE" w:rsidRPr="005A1F66">
              <w:rPr>
                <w:sz w:val="28"/>
                <w:szCs w:val="28"/>
              </w:rPr>
              <w:t>Дербентского</w:t>
            </w:r>
            <w:r w:rsidRPr="005A1F66">
              <w:rPr>
                <w:sz w:val="28"/>
                <w:szCs w:val="28"/>
              </w:rPr>
              <w:t xml:space="preserve"> сельского поселения </w:t>
            </w:r>
            <w:r w:rsidR="004756CE" w:rsidRPr="005A1F66">
              <w:rPr>
                <w:sz w:val="28"/>
                <w:szCs w:val="28"/>
              </w:rPr>
              <w:t>Тимашевского</w:t>
            </w:r>
            <w:r w:rsidRPr="005A1F66">
              <w:rPr>
                <w:sz w:val="28"/>
                <w:szCs w:val="28"/>
              </w:rPr>
              <w:t xml:space="preserve"> района</w:t>
            </w:r>
          </w:p>
        </w:tc>
      </w:tr>
      <w:tr w:rsidR="002C631F" w:rsidTr="006A4E60">
        <w:tc>
          <w:tcPr>
            <w:tcW w:w="2518" w:type="dxa"/>
          </w:tcPr>
          <w:p w:rsidR="002C631F" w:rsidRDefault="002C631F" w:rsidP="009D71D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Система контроля за исполнением Программы</w:t>
            </w:r>
          </w:p>
          <w:p w:rsidR="002C631F" w:rsidRDefault="002C631F" w:rsidP="0064664F">
            <w:pPr>
              <w:ind w:firstLine="709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</w:tcPr>
          <w:p w:rsidR="002C631F" w:rsidRPr="005A1F66" w:rsidRDefault="002C631F" w:rsidP="0064664F">
            <w:pPr>
              <w:ind w:firstLine="709"/>
              <w:rPr>
                <w:sz w:val="28"/>
                <w:szCs w:val="28"/>
              </w:rPr>
            </w:pPr>
            <w:r w:rsidRPr="005A1F66">
              <w:rPr>
                <w:sz w:val="28"/>
                <w:szCs w:val="28"/>
              </w:rPr>
              <w:t xml:space="preserve">Совет депутатов </w:t>
            </w:r>
            <w:r w:rsidR="004756CE" w:rsidRPr="005A1F66">
              <w:rPr>
                <w:sz w:val="28"/>
                <w:szCs w:val="28"/>
              </w:rPr>
              <w:t>Дербентского</w:t>
            </w:r>
            <w:r w:rsidRPr="005A1F66">
              <w:rPr>
                <w:sz w:val="28"/>
                <w:szCs w:val="28"/>
              </w:rPr>
              <w:t xml:space="preserve"> сельского поселения </w:t>
            </w:r>
            <w:r w:rsidR="004756CE" w:rsidRPr="005A1F66">
              <w:rPr>
                <w:sz w:val="28"/>
                <w:szCs w:val="28"/>
              </w:rPr>
              <w:t>Тимашевского</w:t>
            </w:r>
            <w:r w:rsidRPr="005A1F66">
              <w:rPr>
                <w:sz w:val="28"/>
                <w:szCs w:val="28"/>
              </w:rPr>
              <w:t xml:space="preserve"> района.</w:t>
            </w:r>
          </w:p>
        </w:tc>
      </w:tr>
      <w:tr w:rsidR="002C631F" w:rsidTr="006A4E60">
        <w:tc>
          <w:tcPr>
            <w:tcW w:w="2518" w:type="dxa"/>
          </w:tcPr>
          <w:p w:rsidR="002C631F" w:rsidRDefault="002C631F" w:rsidP="009D71D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Основные исполнители Программы</w:t>
            </w:r>
          </w:p>
        </w:tc>
        <w:tc>
          <w:tcPr>
            <w:tcW w:w="7229" w:type="dxa"/>
            <w:vAlign w:val="center"/>
          </w:tcPr>
          <w:p w:rsidR="002C631F" w:rsidRPr="005A1F66" w:rsidRDefault="002C631F" w:rsidP="0064664F">
            <w:pPr>
              <w:ind w:firstLine="709"/>
              <w:jc w:val="both"/>
              <w:rPr>
                <w:sz w:val="28"/>
                <w:szCs w:val="28"/>
              </w:rPr>
            </w:pPr>
            <w:r w:rsidRPr="005A1F66">
              <w:rPr>
                <w:sz w:val="28"/>
                <w:szCs w:val="28"/>
              </w:rPr>
              <w:t xml:space="preserve">-администрация </w:t>
            </w:r>
            <w:r w:rsidR="004756CE" w:rsidRPr="005A1F66">
              <w:rPr>
                <w:sz w:val="28"/>
                <w:szCs w:val="28"/>
              </w:rPr>
              <w:t>Дербентского</w:t>
            </w:r>
            <w:r w:rsidRPr="005A1F66">
              <w:rPr>
                <w:sz w:val="28"/>
                <w:szCs w:val="28"/>
              </w:rPr>
              <w:t xml:space="preserve"> сельского поселения </w:t>
            </w:r>
            <w:r w:rsidR="004756CE" w:rsidRPr="005A1F66">
              <w:rPr>
                <w:sz w:val="28"/>
                <w:szCs w:val="28"/>
              </w:rPr>
              <w:t>Тимашевского</w:t>
            </w:r>
            <w:r w:rsidRPr="005A1F66">
              <w:rPr>
                <w:sz w:val="28"/>
                <w:szCs w:val="28"/>
              </w:rPr>
              <w:t xml:space="preserve"> района (в рамках своих полномочий)</w:t>
            </w:r>
            <w:r w:rsidR="00EB548F">
              <w:rPr>
                <w:sz w:val="28"/>
                <w:szCs w:val="28"/>
              </w:rPr>
              <w:t>.</w:t>
            </w:r>
          </w:p>
          <w:p w:rsidR="002C631F" w:rsidRPr="00EB739C" w:rsidRDefault="002C631F" w:rsidP="0064664F">
            <w:pPr>
              <w:ind w:firstLine="709"/>
              <w:jc w:val="both"/>
              <w:rPr>
                <w:sz w:val="28"/>
                <w:szCs w:val="28"/>
                <w:highlight w:val="darkGreen"/>
              </w:rPr>
            </w:pPr>
          </w:p>
        </w:tc>
      </w:tr>
    </w:tbl>
    <w:p w:rsidR="00E42FCC" w:rsidRDefault="00E42FCC" w:rsidP="0064664F">
      <w:pPr>
        <w:ind w:firstLine="709"/>
        <w:jc w:val="center"/>
        <w:rPr>
          <w:b/>
          <w:sz w:val="28"/>
          <w:szCs w:val="28"/>
        </w:rPr>
      </w:pPr>
    </w:p>
    <w:p w:rsidR="002C631F" w:rsidRDefault="002C631F" w:rsidP="0064664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Характеристика существующего состояния транспортной инфраструктуры</w:t>
      </w:r>
    </w:p>
    <w:p w:rsidR="002C631F" w:rsidRDefault="002C631F" w:rsidP="0064664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Анализ положения </w:t>
      </w:r>
      <w:r w:rsidR="004756CE">
        <w:rPr>
          <w:b/>
          <w:sz w:val="28"/>
          <w:szCs w:val="28"/>
        </w:rPr>
        <w:t>Дербентского</w:t>
      </w:r>
      <w:r>
        <w:rPr>
          <w:b/>
          <w:sz w:val="28"/>
          <w:szCs w:val="28"/>
        </w:rPr>
        <w:t xml:space="preserve"> сельского поселения </w:t>
      </w:r>
      <w:r w:rsidR="004756CE">
        <w:rPr>
          <w:b/>
          <w:sz w:val="28"/>
          <w:szCs w:val="28"/>
        </w:rPr>
        <w:t>Тимашевского</w:t>
      </w:r>
      <w:r>
        <w:rPr>
          <w:b/>
          <w:sz w:val="28"/>
          <w:szCs w:val="28"/>
        </w:rPr>
        <w:t xml:space="preserve"> района в структуре пространственной организации </w:t>
      </w:r>
    </w:p>
    <w:p w:rsidR="002C631F" w:rsidRDefault="002C631F" w:rsidP="0064664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</w:p>
    <w:p w:rsidR="002C631F" w:rsidRPr="00C324F8" w:rsidRDefault="002C631F" w:rsidP="0064664F">
      <w:pPr>
        <w:ind w:firstLine="709"/>
        <w:jc w:val="center"/>
        <w:rPr>
          <w:b/>
          <w:sz w:val="28"/>
          <w:szCs w:val="28"/>
        </w:rPr>
      </w:pPr>
    </w:p>
    <w:p w:rsidR="00C324F8" w:rsidRPr="00B12718" w:rsidRDefault="00C324F8" w:rsidP="0064664F">
      <w:pPr>
        <w:ind w:firstLine="709"/>
        <w:jc w:val="both"/>
        <w:rPr>
          <w:sz w:val="28"/>
          <w:szCs w:val="28"/>
        </w:rPr>
      </w:pPr>
      <w:r w:rsidRPr="00B12718">
        <w:rPr>
          <w:sz w:val="28"/>
          <w:szCs w:val="28"/>
        </w:rPr>
        <w:t xml:space="preserve">Дербентское сельское поселение расположено в центральной части Тимашевского района южнее Тимашевского городского поселения. Протяженность поселения с востока на запад составляет </w:t>
      </w:r>
      <w:r w:rsidRPr="00B12718">
        <w:rPr>
          <w:sz w:val="28"/>
          <w:szCs w:val="28"/>
        </w:rPr>
        <w:sym w:font="Symbol" w:char="F0BB"/>
      </w:r>
      <w:r w:rsidRPr="00B12718">
        <w:rPr>
          <w:sz w:val="28"/>
          <w:szCs w:val="28"/>
        </w:rPr>
        <w:t xml:space="preserve">12 км, с севера на юг </w:t>
      </w:r>
      <w:r w:rsidRPr="00B12718">
        <w:rPr>
          <w:sz w:val="28"/>
          <w:szCs w:val="28"/>
        </w:rPr>
        <w:sym w:font="Symbol" w:char="F0BB"/>
      </w:r>
      <w:r w:rsidRPr="00B12718">
        <w:rPr>
          <w:sz w:val="28"/>
          <w:szCs w:val="28"/>
        </w:rPr>
        <w:t xml:space="preserve">15 км. </w:t>
      </w:r>
    </w:p>
    <w:p w:rsidR="00C324F8" w:rsidRPr="00B12718" w:rsidRDefault="00C324F8" w:rsidP="0064664F">
      <w:pPr>
        <w:ind w:firstLine="709"/>
        <w:jc w:val="both"/>
        <w:rPr>
          <w:sz w:val="28"/>
          <w:szCs w:val="28"/>
        </w:rPr>
      </w:pPr>
      <w:r w:rsidRPr="00B12718">
        <w:rPr>
          <w:sz w:val="28"/>
          <w:szCs w:val="28"/>
        </w:rPr>
        <w:t>Дербентское сельское поселение имеет смежные границы:</w:t>
      </w:r>
    </w:p>
    <w:p w:rsidR="00C324F8" w:rsidRPr="00B12718" w:rsidRDefault="00C324F8" w:rsidP="0064664F">
      <w:pPr>
        <w:pStyle w:val="aa"/>
        <w:numPr>
          <w:ilvl w:val="0"/>
          <w:numId w:val="11"/>
        </w:numPr>
        <w:tabs>
          <w:tab w:val="clear" w:pos="2149"/>
          <w:tab w:val="num" w:pos="851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12718">
        <w:rPr>
          <w:rFonts w:ascii="Times New Roman" w:hAnsi="Times New Roman" w:cs="Times New Roman"/>
          <w:sz w:val="28"/>
          <w:szCs w:val="28"/>
        </w:rPr>
        <w:t>на севере - с Тимашевским городским поселением;</w:t>
      </w:r>
    </w:p>
    <w:p w:rsidR="00C324F8" w:rsidRPr="00B12718" w:rsidRDefault="00C324F8" w:rsidP="0064664F">
      <w:pPr>
        <w:pStyle w:val="aa"/>
        <w:numPr>
          <w:ilvl w:val="0"/>
          <w:numId w:val="11"/>
        </w:numPr>
        <w:tabs>
          <w:tab w:val="clear" w:pos="2149"/>
          <w:tab w:val="num" w:pos="851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12718">
        <w:rPr>
          <w:rFonts w:ascii="Times New Roman" w:hAnsi="Times New Roman" w:cs="Times New Roman"/>
          <w:sz w:val="28"/>
          <w:szCs w:val="28"/>
        </w:rPr>
        <w:t>на востоке - с сельским поселением «Кубанец»;</w:t>
      </w:r>
    </w:p>
    <w:p w:rsidR="00C324F8" w:rsidRPr="00B12718" w:rsidRDefault="00C324F8" w:rsidP="0064664F">
      <w:pPr>
        <w:pStyle w:val="aa"/>
        <w:numPr>
          <w:ilvl w:val="0"/>
          <w:numId w:val="11"/>
        </w:numPr>
        <w:tabs>
          <w:tab w:val="clear" w:pos="2149"/>
          <w:tab w:val="num" w:pos="851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12718">
        <w:rPr>
          <w:rFonts w:ascii="Times New Roman" w:hAnsi="Times New Roman" w:cs="Times New Roman"/>
          <w:sz w:val="28"/>
          <w:szCs w:val="28"/>
        </w:rPr>
        <w:t>на юге - с Медведовским и Поселковым сельскими поселениями;</w:t>
      </w:r>
    </w:p>
    <w:p w:rsidR="00C324F8" w:rsidRPr="00B12718" w:rsidRDefault="00C324F8" w:rsidP="0064664F">
      <w:pPr>
        <w:pStyle w:val="aa"/>
        <w:numPr>
          <w:ilvl w:val="0"/>
          <w:numId w:val="11"/>
        </w:numPr>
        <w:tabs>
          <w:tab w:val="clear" w:pos="2149"/>
          <w:tab w:val="num" w:pos="851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12718">
        <w:rPr>
          <w:rFonts w:ascii="Times New Roman" w:hAnsi="Times New Roman" w:cs="Times New Roman"/>
          <w:sz w:val="28"/>
          <w:szCs w:val="28"/>
        </w:rPr>
        <w:t>на западе - с Днепровским и Поселковым сельскими поселениями.</w:t>
      </w:r>
    </w:p>
    <w:p w:rsidR="00C324F8" w:rsidRPr="00B12718" w:rsidRDefault="00C324F8" w:rsidP="0064664F">
      <w:pPr>
        <w:pStyle w:val="aa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12718">
        <w:rPr>
          <w:rFonts w:ascii="Times New Roman" w:hAnsi="Times New Roman" w:cs="Times New Roman"/>
          <w:sz w:val="28"/>
          <w:szCs w:val="28"/>
        </w:rPr>
        <w:t>Административный центр Дербентского сельского поселения - х.Танцура Крамаренко.</w:t>
      </w:r>
    </w:p>
    <w:p w:rsidR="00C324F8" w:rsidRPr="00C324F8" w:rsidRDefault="00C324F8" w:rsidP="0064664F">
      <w:pPr>
        <w:pStyle w:val="aa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12718">
        <w:rPr>
          <w:rFonts w:ascii="Times New Roman" w:hAnsi="Times New Roman" w:cs="Times New Roman"/>
          <w:sz w:val="28"/>
          <w:szCs w:val="28"/>
        </w:rPr>
        <w:lastRenderedPageBreak/>
        <w:t>В состав поселения входят 6 населенных пунктов: х.Танцура Крамаренко, х.Дербентский, х.Лютых, х.Мирный, х.Садовый, х.Тополи.</w:t>
      </w:r>
    </w:p>
    <w:p w:rsidR="00C324F8" w:rsidRPr="00C324F8" w:rsidRDefault="00C324F8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24F8">
        <w:rPr>
          <w:sz w:val="28"/>
          <w:szCs w:val="28"/>
        </w:rPr>
        <w:t>Площадь земель Дербентского сельского поселения составляет 8667,61 га.</w:t>
      </w:r>
    </w:p>
    <w:p w:rsidR="002C631F" w:rsidRDefault="002C631F" w:rsidP="0064664F">
      <w:pPr>
        <w:ind w:firstLine="709"/>
        <w:jc w:val="both"/>
        <w:rPr>
          <w:color w:val="4BACC6"/>
          <w:sz w:val="28"/>
          <w:szCs w:val="28"/>
        </w:rPr>
      </w:pPr>
    </w:p>
    <w:p w:rsidR="002C631F" w:rsidRDefault="002C631F" w:rsidP="0064664F">
      <w:pPr>
        <w:ind w:firstLine="709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1.2. Социально-экономическая характеристика </w:t>
      </w:r>
      <w:r w:rsidR="004756CE">
        <w:rPr>
          <w:b/>
          <w:sz w:val="28"/>
          <w:szCs w:val="22"/>
        </w:rPr>
        <w:t>Дербентского</w:t>
      </w:r>
      <w:r>
        <w:rPr>
          <w:b/>
          <w:sz w:val="28"/>
          <w:szCs w:val="22"/>
        </w:rPr>
        <w:t xml:space="preserve"> сельского поселения </w:t>
      </w:r>
      <w:r w:rsidR="004756CE">
        <w:rPr>
          <w:b/>
          <w:sz w:val="28"/>
          <w:szCs w:val="22"/>
        </w:rPr>
        <w:t>Тимашевского</w:t>
      </w:r>
      <w:r>
        <w:rPr>
          <w:b/>
          <w:sz w:val="28"/>
          <w:szCs w:val="22"/>
        </w:rPr>
        <w:t xml:space="preserve"> района, характеристика градостроительной деятельности на территории поселения, </w:t>
      </w:r>
    </w:p>
    <w:p w:rsidR="002C631F" w:rsidRDefault="002C631F" w:rsidP="0064664F">
      <w:pPr>
        <w:ind w:firstLine="709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включая деятельность в сфере транспорта, </w:t>
      </w:r>
    </w:p>
    <w:p w:rsidR="002C631F" w:rsidRDefault="002C631F" w:rsidP="0064664F">
      <w:pPr>
        <w:ind w:firstLine="709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оценку транспортного спроса</w:t>
      </w:r>
    </w:p>
    <w:p w:rsidR="002C631F" w:rsidRDefault="002C631F" w:rsidP="0064664F">
      <w:pPr>
        <w:ind w:firstLine="709"/>
        <w:jc w:val="both"/>
        <w:rPr>
          <w:b/>
          <w:color w:val="4BACC6"/>
          <w:sz w:val="28"/>
          <w:szCs w:val="28"/>
        </w:rPr>
      </w:pPr>
    </w:p>
    <w:p w:rsidR="0003178A" w:rsidRPr="0003178A" w:rsidRDefault="002C631F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3178A">
        <w:rPr>
          <w:b/>
          <w:sz w:val="28"/>
          <w:szCs w:val="28"/>
        </w:rPr>
        <w:t>Численность населения</w:t>
      </w:r>
      <w:r w:rsidR="0003178A" w:rsidRPr="0003178A">
        <w:rPr>
          <w:sz w:val="28"/>
          <w:szCs w:val="28"/>
        </w:rPr>
        <w:t>Дербентского</w:t>
      </w:r>
      <w:r w:rsidR="0003178A" w:rsidRPr="0003178A">
        <w:rPr>
          <w:color w:val="000000"/>
          <w:sz w:val="28"/>
          <w:szCs w:val="28"/>
        </w:rPr>
        <w:t>сельского поселения на 1 января 2011 года по данным администрации Дербентского сельского поселения составляет 3116 человек.</w:t>
      </w:r>
    </w:p>
    <w:p w:rsidR="0003178A" w:rsidRDefault="0003178A" w:rsidP="0064664F">
      <w:pPr>
        <w:tabs>
          <w:tab w:val="num" w:pos="-4962"/>
        </w:tabs>
        <w:spacing w:line="312" w:lineRule="auto"/>
        <w:ind w:firstLine="709"/>
        <w:jc w:val="both"/>
        <w:rPr>
          <w:b/>
          <w:sz w:val="28"/>
          <w:szCs w:val="28"/>
        </w:rPr>
      </w:pPr>
    </w:p>
    <w:p w:rsidR="0003178A" w:rsidRPr="0003178A" w:rsidRDefault="002C631F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03178A">
        <w:rPr>
          <w:b/>
          <w:sz w:val="28"/>
          <w:szCs w:val="28"/>
        </w:rPr>
        <w:t>Экономическая база</w:t>
      </w:r>
      <w:r w:rsidRPr="0003178A">
        <w:rPr>
          <w:sz w:val="28"/>
          <w:szCs w:val="28"/>
        </w:rPr>
        <w:t xml:space="preserve">. </w:t>
      </w:r>
      <w:r w:rsidR="0003178A" w:rsidRPr="0003178A">
        <w:rPr>
          <w:sz w:val="28"/>
          <w:szCs w:val="28"/>
        </w:rPr>
        <w:t>В Дербентском сельском поселении Тимашевского района основной экономической деятельностью является сельское хозяйство: растениеводство и животноводство.</w:t>
      </w:r>
    </w:p>
    <w:p w:rsidR="0003178A" w:rsidRPr="0003178A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t>До 2004 года на территории поселения находилось базовое хозяйство СПК (колхоз) 40 лет Октября площадью пашни 6200 га. Но в связи с банкротством базового хозяйства землю поделили на два хозяйства (ОАО агрофирма «Нива», Холдинговая компания ООО «Россия») и крестьянско-фермерские хозяйства (КФХ).</w:t>
      </w:r>
    </w:p>
    <w:p w:rsidR="0003178A" w:rsidRPr="00B12718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B12718">
        <w:rPr>
          <w:sz w:val="28"/>
          <w:szCs w:val="28"/>
        </w:rPr>
        <w:t>Всего в Дербентском сельском поселении 13 КФХ, из них наиболее крупных 9 КФХ:</w:t>
      </w:r>
    </w:p>
    <w:p w:rsidR="0003178A" w:rsidRPr="00B12718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B12718">
        <w:rPr>
          <w:sz w:val="28"/>
          <w:szCs w:val="28"/>
        </w:rPr>
        <w:t xml:space="preserve">- КФХ Прохоренко </w:t>
      </w:r>
      <w:r w:rsidRPr="00B12718">
        <w:rPr>
          <w:sz w:val="28"/>
          <w:szCs w:val="28"/>
        </w:rPr>
        <w:tab/>
        <w:t>- 76,82 га;</w:t>
      </w:r>
    </w:p>
    <w:p w:rsidR="0003178A" w:rsidRPr="00B12718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B12718">
        <w:rPr>
          <w:sz w:val="28"/>
          <w:szCs w:val="28"/>
        </w:rPr>
        <w:t xml:space="preserve">- КФХ Чайка </w:t>
      </w:r>
      <w:r w:rsidRPr="00B12718">
        <w:rPr>
          <w:sz w:val="28"/>
          <w:szCs w:val="28"/>
        </w:rPr>
        <w:tab/>
      </w:r>
      <w:r w:rsidRPr="00B12718">
        <w:rPr>
          <w:sz w:val="28"/>
          <w:szCs w:val="28"/>
        </w:rPr>
        <w:tab/>
        <w:t>- 344,85 га;</w:t>
      </w:r>
    </w:p>
    <w:p w:rsidR="0003178A" w:rsidRPr="00B12718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B12718">
        <w:rPr>
          <w:sz w:val="28"/>
          <w:szCs w:val="28"/>
        </w:rPr>
        <w:t xml:space="preserve">- КФХ Введенский </w:t>
      </w:r>
      <w:r w:rsidRPr="00B12718">
        <w:rPr>
          <w:sz w:val="28"/>
          <w:szCs w:val="28"/>
        </w:rPr>
        <w:tab/>
        <w:t>- 315,24 га;</w:t>
      </w:r>
    </w:p>
    <w:p w:rsidR="0003178A" w:rsidRPr="00B12718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B12718">
        <w:rPr>
          <w:sz w:val="28"/>
          <w:szCs w:val="28"/>
        </w:rPr>
        <w:t xml:space="preserve">- КФХ Рыков </w:t>
      </w:r>
      <w:r w:rsidRPr="00B12718">
        <w:rPr>
          <w:sz w:val="28"/>
          <w:szCs w:val="28"/>
        </w:rPr>
        <w:tab/>
      </w:r>
      <w:r w:rsidRPr="00B12718">
        <w:rPr>
          <w:sz w:val="28"/>
          <w:szCs w:val="28"/>
        </w:rPr>
        <w:tab/>
        <w:t>- 732,44 га;</w:t>
      </w:r>
    </w:p>
    <w:p w:rsidR="0003178A" w:rsidRPr="00B12718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B12718">
        <w:rPr>
          <w:sz w:val="28"/>
          <w:szCs w:val="28"/>
        </w:rPr>
        <w:t>- КФХ Караджиян</w:t>
      </w:r>
      <w:r w:rsidRPr="00B12718">
        <w:rPr>
          <w:sz w:val="28"/>
          <w:szCs w:val="28"/>
        </w:rPr>
        <w:tab/>
        <w:t>- 93,25 га;</w:t>
      </w:r>
    </w:p>
    <w:p w:rsidR="0003178A" w:rsidRPr="00B12718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B12718">
        <w:rPr>
          <w:sz w:val="28"/>
          <w:szCs w:val="28"/>
        </w:rPr>
        <w:t xml:space="preserve">- КФХ Литвяков </w:t>
      </w:r>
      <w:r w:rsidRPr="00B12718">
        <w:rPr>
          <w:sz w:val="28"/>
          <w:szCs w:val="28"/>
        </w:rPr>
        <w:tab/>
      </w:r>
      <w:r w:rsidRPr="00B12718">
        <w:rPr>
          <w:sz w:val="28"/>
          <w:szCs w:val="28"/>
        </w:rPr>
        <w:tab/>
        <w:t>- 925,37 га;</w:t>
      </w:r>
    </w:p>
    <w:p w:rsidR="0003178A" w:rsidRPr="00B12718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B12718">
        <w:rPr>
          <w:sz w:val="28"/>
          <w:szCs w:val="28"/>
        </w:rPr>
        <w:t xml:space="preserve">- КФХ Радченко </w:t>
      </w:r>
      <w:r w:rsidRPr="00B12718">
        <w:rPr>
          <w:sz w:val="28"/>
          <w:szCs w:val="28"/>
        </w:rPr>
        <w:tab/>
      </w:r>
      <w:r w:rsidRPr="00B12718">
        <w:rPr>
          <w:sz w:val="28"/>
          <w:szCs w:val="28"/>
        </w:rPr>
        <w:tab/>
        <w:t>- 112,8 га;</w:t>
      </w:r>
    </w:p>
    <w:p w:rsidR="0003178A" w:rsidRPr="00B12718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B12718">
        <w:rPr>
          <w:sz w:val="28"/>
          <w:szCs w:val="28"/>
        </w:rPr>
        <w:t>- КФХ Горишний</w:t>
      </w:r>
      <w:r w:rsidRPr="00B12718">
        <w:rPr>
          <w:sz w:val="28"/>
          <w:szCs w:val="28"/>
        </w:rPr>
        <w:tab/>
        <w:t>- 45,12 га;</w:t>
      </w:r>
    </w:p>
    <w:p w:rsidR="0003178A" w:rsidRPr="00B12718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B12718">
        <w:rPr>
          <w:sz w:val="28"/>
          <w:szCs w:val="28"/>
        </w:rPr>
        <w:t xml:space="preserve">- КФХ Черных </w:t>
      </w:r>
      <w:r w:rsidRPr="00B12718">
        <w:rPr>
          <w:sz w:val="28"/>
          <w:szCs w:val="28"/>
        </w:rPr>
        <w:tab/>
      </w:r>
      <w:r w:rsidRPr="00B12718">
        <w:rPr>
          <w:sz w:val="28"/>
          <w:szCs w:val="28"/>
        </w:rPr>
        <w:tab/>
        <w:t>- 364,8 га.</w:t>
      </w:r>
    </w:p>
    <w:p w:rsidR="0003178A" w:rsidRPr="0003178A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t>Существенную роль в экономике поселения играют личные подсобные хозяйства, которые начинают ориентироваться не только на обеспечение личных нужд, но и на рынок, пополняя источники доходов жителей села. Основная направленность личных подсобных хозяйств - овощеводство, производство птицы, выращивание крупного рогатого скота и свиней. Дальнейшее развитие подворья позволит решить в поселении проблему занятости населения.</w:t>
      </w:r>
    </w:p>
    <w:p w:rsidR="0003178A" w:rsidRPr="0003178A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t>В Дербентском сельском поселении также имеются индивидуальные предприниматели в сфере торгово-закупочной деятельности, грузоперевозки, бытового обслуживания.</w:t>
      </w:r>
    </w:p>
    <w:p w:rsidR="0003178A" w:rsidRPr="0003178A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t>В настоящее время Дербентское сельское поселение является дотационным поселением района и края.</w:t>
      </w:r>
    </w:p>
    <w:p w:rsidR="0003178A" w:rsidRPr="0003178A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lastRenderedPageBreak/>
        <w:t>Численность населения Дербентского сельского поселения в трудоспособном возрасте составляет 2,03 тыс.человек или 65% от общей численности населения.</w:t>
      </w:r>
    </w:p>
    <w:p w:rsidR="0003178A" w:rsidRPr="0003178A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t>После распада базового хозяйства значительная часть трудоспособного населения осталась без работы.</w:t>
      </w:r>
    </w:p>
    <w:p w:rsidR="0003178A" w:rsidRPr="0003178A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t>Количество работающих составляет 1346 человек, безработных 683 человека.</w:t>
      </w:r>
    </w:p>
    <w:p w:rsidR="0003178A" w:rsidRPr="0003178A" w:rsidRDefault="0003178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t>Значительная часть занятого населения работает на предприятиях г. Тимашевска.</w:t>
      </w:r>
    </w:p>
    <w:p w:rsidR="00A63E41" w:rsidRPr="00A63E41" w:rsidRDefault="00A63E41" w:rsidP="00A63E41">
      <w:pPr>
        <w:tabs>
          <w:tab w:val="num" w:pos="-4962"/>
        </w:tabs>
        <w:ind w:firstLine="709"/>
        <w:jc w:val="center"/>
        <w:rPr>
          <w:b/>
          <w:sz w:val="26"/>
          <w:szCs w:val="26"/>
        </w:rPr>
      </w:pPr>
      <w:r w:rsidRPr="00A63E41">
        <w:rPr>
          <w:b/>
          <w:sz w:val="26"/>
          <w:szCs w:val="26"/>
        </w:rPr>
        <w:t>Отраслевая структура экономики</w:t>
      </w:r>
    </w:p>
    <w:p w:rsidR="00A63E41" w:rsidRPr="0090226E" w:rsidRDefault="0090226E" w:rsidP="0090226E">
      <w:pPr>
        <w:tabs>
          <w:tab w:val="num" w:pos="-4962"/>
        </w:tabs>
        <w:ind w:firstLine="709"/>
        <w:jc w:val="right"/>
        <w:rPr>
          <w:sz w:val="26"/>
          <w:szCs w:val="26"/>
        </w:rPr>
      </w:pPr>
      <w:r w:rsidRPr="0090226E">
        <w:rPr>
          <w:sz w:val="26"/>
          <w:szCs w:val="26"/>
        </w:rPr>
        <w:t>Таблица 1</w:t>
      </w:r>
    </w:p>
    <w:p w:rsidR="00A43DB1" w:rsidRPr="0090226E" w:rsidRDefault="00A43DB1" w:rsidP="00A63E41">
      <w:pPr>
        <w:tabs>
          <w:tab w:val="num" w:pos="-4962"/>
        </w:tabs>
        <w:ind w:firstLine="709"/>
        <w:jc w:val="center"/>
        <w:rPr>
          <w:sz w:val="26"/>
          <w:szCs w:val="26"/>
        </w:rPr>
      </w:pPr>
      <w:r w:rsidRPr="0090226E">
        <w:rPr>
          <w:sz w:val="26"/>
          <w:szCs w:val="26"/>
        </w:rPr>
        <w:t xml:space="preserve">Основные социально-экономические показатели </w:t>
      </w:r>
    </w:p>
    <w:p w:rsidR="00A43DB1" w:rsidRPr="0090226E" w:rsidRDefault="00A43DB1" w:rsidP="00A63E41">
      <w:pPr>
        <w:tabs>
          <w:tab w:val="num" w:pos="-4962"/>
        </w:tabs>
        <w:ind w:firstLine="709"/>
        <w:jc w:val="center"/>
        <w:rPr>
          <w:sz w:val="26"/>
          <w:szCs w:val="26"/>
        </w:rPr>
      </w:pPr>
      <w:r w:rsidRPr="0090226E">
        <w:rPr>
          <w:sz w:val="26"/>
          <w:szCs w:val="26"/>
        </w:rPr>
        <w:t>по Дербентскому сельскому поселению</w:t>
      </w:r>
    </w:p>
    <w:tbl>
      <w:tblPr>
        <w:tblW w:w="978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1174"/>
        <w:gridCol w:w="1094"/>
        <w:gridCol w:w="1276"/>
      </w:tblGrid>
      <w:tr w:rsidR="00A43DB1" w:rsidRPr="00A63E41" w:rsidTr="00A43DB1">
        <w:trPr>
          <w:tblHeader/>
        </w:trPr>
        <w:tc>
          <w:tcPr>
            <w:tcW w:w="6237" w:type="dxa"/>
            <w:shd w:val="clear" w:color="auto" w:fill="FFFFFF"/>
            <w:vAlign w:val="center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color w:val="000000"/>
              </w:rPr>
            </w:pPr>
          </w:p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A63E41">
              <w:rPr>
                <w:color w:val="000000"/>
              </w:rPr>
              <w:t>Наименование</w:t>
            </w:r>
          </w:p>
        </w:tc>
        <w:tc>
          <w:tcPr>
            <w:tcW w:w="1174" w:type="dxa"/>
            <w:shd w:val="clear" w:color="auto" w:fill="FFFFFF"/>
            <w:vAlign w:val="center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2009 год</w:t>
            </w:r>
          </w:p>
        </w:tc>
        <w:tc>
          <w:tcPr>
            <w:tcW w:w="1094" w:type="dxa"/>
            <w:shd w:val="clear" w:color="auto" w:fill="FFFFFF"/>
            <w:vAlign w:val="center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2010 год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t>% к 2009г.</w:t>
            </w:r>
          </w:p>
        </w:tc>
      </w:tr>
      <w:tr w:rsidR="00A43DB1" w:rsidRPr="00A63E41" w:rsidTr="00A43DB1">
        <w:trPr>
          <w:tblHeader/>
        </w:trPr>
        <w:tc>
          <w:tcPr>
            <w:tcW w:w="6237" w:type="dxa"/>
            <w:shd w:val="clear" w:color="auto" w:fill="FFFFFF"/>
            <w:vAlign w:val="center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A63E41">
              <w:rPr>
                <w:color w:val="000000"/>
              </w:rPr>
              <w:t>1</w:t>
            </w:r>
          </w:p>
        </w:tc>
        <w:tc>
          <w:tcPr>
            <w:tcW w:w="1174" w:type="dxa"/>
            <w:shd w:val="clear" w:color="auto" w:fill="FFFFFF"/>
            <w:vAlign w:val="center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</w:t>
            </w:r>
          </w:p>
        </w:tc>
        <w:tc>
          <w:tcPr>
            <w:tcW w:w="1094" w:type="dxa"/>
            <w:shd w:val="clear" w:color="auto" w:fill="FFFFFF"/>
            <w:vAlign w:val="center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t>4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1. Среднегодовая численность постоянного населения - всего, тыс. человек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bCs/>
                <w:color w:val="000000"/>
              </w:rPr>
              <w:t>3,039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bCs/>
                <w:color w:val="000000"/>
              </w:rPr>
              <w:t>3,039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100,0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2. Численность занятых в экономике, тыс. чел.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bCs/>
                <w:color w:val="000000"/>
              </w:rPr>
              <w:t>1,51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bCs/>
                <w:color w:val="000000"/>
              </w:rPr>
              <w:t>1,511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100,1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2.1 в т.ч. по крупным и средним организациям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bCs/>
                <w:color w:val="000000"/>
              </w:rPr>
              <w:t>0,108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bCs/>
                <w:color w:val="000000"/>
              </w:rPr>
              <w:t>0,11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101,9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2.2 Численность занятых в личных подсобных хозяйствах, тыс. чел.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1,3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1,3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100,0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3. Уровень регистрируемой безработицы, в % к численности трудоспособного населения в трудоспособном возрасте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0,7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0,7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100,0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4. Прибыль прибыльных предприятий, тыс.рублей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2071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2150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103,8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5. Прибыль (убыток) - сальдо, тыс. рублей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2071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2150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103,8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6. Фонд оплаты труда, тыс. рублей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23530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23904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101,6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в т.ч. по крупным и средним организациям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14222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14764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103,8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color w:val="000000"/>
              </w:rPr>
            </w:pPr>
            <w:r w:rsidRPr="00A63E41">
              <w:rPr>
                <w:color w:val="000000"/>
              </w:rPr>
              <w:t>7. Объем продукции сельского хозяйства всех категорий хозяйств, млн. руб.</w:t>
            </w:r>
          </w:p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64.5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65.4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101.4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t>8. Производство основных видов сельскохозяйственной продукции в натуральном выражении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8.1 Зерновые и зернобобовые культуры (в весе после доработки), тыс.тонн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6,2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6,8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109,7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8.2 Подсолнечник (в весе после доработки), тыс. тонн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1,2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0,3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25,0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8.3 Картофель - всего, тыс. тонн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0,8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2,1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262,5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0,8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0,6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75,0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8.4 Овощи -всего, тыс. тонн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1,3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0,3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23,1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в том: числе крестьянских (фермерских) хозяйств и хозяйств индивидуальных предпринимателей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в том числе в личных подсобных хозяйствах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0.3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0,3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100.0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8.5 Плоды и ягоды, тыс. тонн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0.2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0.5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250.0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в том числе крестьянских (фермерских) хозяйств и хозяйств и индивидуальных предпринимателей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0.2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0.5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250.0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8.6 Скот и птица (в живом весе) - всего, тыс. тонн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0,2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0,584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292,0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в том числе в личных подсобных хозяйствах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0,2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0,584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292,0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lastRenderedPageBreak/>
              <w:t>8.7 Молоко - всего, тыс. тонн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0,8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125,0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в том числе в личных подсобных хозяйствах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0,8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125,0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8.8 Яйца - всего, тыс. штук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0,5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0,4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80,0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в том числе в личных подсобных хозяйствах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0,5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0,4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80,0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color w:val="000000"/>
              </w:rPr>
            </w:pPr>
            <w:r w:rsidRPr="00A63E41">
              <w:rPr>
                <w:color w:val="000000"/>
              </w:rPr>
              <w:t>9. Численность поголовья сельскохозяйственных животных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9.1 Крупный рогатый скот, голов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517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384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74,3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219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0,0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в том числе в личных подсобных хозяйствах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298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384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128,9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9.2 Свиньи, голов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200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296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148,0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в том числе в личных подсобных хозяйствах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200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296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148,0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9.3 Овцы и козы, голов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193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197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102,1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9.4 Птица, тысяч голов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13,4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15,2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113,4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color w:val="000000"/>
              </w:rPr>
            </w:pPr>
            <w:r w:rsidRPr="00A63E41">
              <w:rPr>
                <w:color w:val="000000"/>
              </w:rPr>
              <w:t>в том числе в личных подсобных хозяйствах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3E41">
              <w:rPr>
                <w:color w:val="000000"/>
              </w:rPr>
              <w:t>13,4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3E41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63E41">
              <w:rPr>
                <w:color w:val="000000"/>
              </w:rPr>
              <w:t>111,9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10. Оборот розничной торговли, тыс. руб.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15390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16300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105.9</w:t>
            </w:r>
          </w:p>
        </w:tc>
      </w:tr>
      <w:tr w:rsidR="00A43DB1" w:rsidRPr="00A63E41" w:rsidTr="00A43DB1">
        <w:tc>
          <w:tcPr>
            <w:tcW w:w="6237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A63E41">
              <w:rPr>
                <w:color w:val="000000"/>
              </w:rPr>
              <w:t>11. Объем платных услуг населению, тыс. руб.</w:t>
            </w:r>
          </w:p>
        </w:tc>
        <w:tc>
          <w:tcPr>
            <w:tcW w:w="117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549</w:t>
            </w:r>
          </w:p>
        </w:tc>
        <w:tc>
          <w:tcPr>
            <w:tcW w:w="1094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FFFFFF"/>
          </w:tcPr>
          <w:p w:rsidR="00A43DB1" w:rsidRPr="00A63E41" w:rsidRDefault="00A43DB1" w:rsidP="00A63E41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63E41">
              <w:rPr>
                <w:color w:val="000000"/>
              </w:rPr>
              <w:t>112.9</w:t>
            </w:r>
          </w:p>
        </w:tc>
      </w:tr>
    </w:tbl>
    <w:p w:rsidR="00A43DB1" w:rsidRPr="00A63E41" w:rsidRDefault="00A43DB1" w:rsidP="00A63E41">
      <w:pPr>
        <w:tabs>
          <w:tab w:val="num" w:pos="-4962"/>
        </w:tabs>
        <w:ind w:firstLine="709"/>
        <w:jc w:val="both"/>
      </w:pPr>
    </w:p>
    <w:p w:rsidR="002C631F" w:rsidRPr="00A63E41" w:rsidRDefault="002C631F" w:rsidP="00A63E41">
      <w:pPr>
        <w:pStyle w:val="aa"/>
        <w:spacing w:line="240" w:lineRule="auto"/>
        <w:ind w:left="0" w:firstLine="709"/>
        <w:rPr>
          <w:rFonts w:ascii="Times New Roman" w:eastAsia="Arial Unicode MS" w:hAnsi="Times New Roman" w:cs="Times New Roman"/>
          <w:sz w:val="28"/>
          <w:szCs w:val="28"/>
          <w:lang w:bidi="en-US"/>
        </w:rPr>
      </w:pPr>
      <w:r w:rsidRPr="00A63E41">
        <w:rPr>
          <w:rFonts w:ascii="Times New Roman" w:eastAsia="Arial Unicode MS" w:hAnsi="Times New Roman" w:cs="Times New Roman"/>
          <w:sz w:val="28"/>
          <w:szCs w:val="28"/>
          <w:lang w:bidi="en-US"/>
        </w:rPr>
        <w:t xml:space="preserve">Генеральным планом </w:t>
      </w:r>
      <w:r w:rsidR="00E26DD3" w:rsidRPr="00A63E41">
        <w:rPr>
          <w:rFonts w:ascii="Times New Roman" w:eastAsia="Arial Unicode MS" w:hAnsi="Times New Roman" w:cs="Times New Roman"/>
          <w:sz w:val="28"/>
          <w:szCs w:val="28"/>
          <w:lang w:bidi="en-US"/>
        </w:rPr>
        <w:t>Дербентского</w:t>
      </w:r>
      <w:r w:rsidRPr="00A63E41">
        <w:rPr>
          <w:rFonts w:ascii="Times New Roman" w:eastAsia="Arial Unicode MS" w:hAnsi="Times New Roman" w:cs="Times New Roman"/>
          <w:sz w:val="28"/>
          <w:szCs w:val="28"/>
          <w:lang w:bidi="en-US"/>
        </w:rPr>
        <w:t xml:space="preserve"> сельское поселение предлагается оптимизация сложившейся транспортной структуры за счет дифференцирования транспортных осей по </w:t>
      </w:r>
      <w:r w:rsidR="009D71D0" w:rsidRPr="00A63E41">
        <w:rPr>
          <w:rFonts w:ascii="Times New Roman" w:eastAsia="Arial Unicode MS" w:hAnsi="Times New Roman" w:cs="Times New Roman"/>
          <w:sz w:val="28"/>
          <w:szCs w:val="28"/>
          <w:lang w:bidi="en-US"/>
        </w:rPr>
        <w:t>значимости путем</w:t>
      </w:r>
      <w:r w:rsidRPr="00A63E41">
        <w:rPr>
          <w:rFonts w:ascii="Times New Roman" w:eastAsia="Arial Unicode MS" w:hAnsi="Times New Roman" w:cs="Times New Roman"/>
          <w:sz w:val="28"/>
          <w:szCs w:val="28"/>
          <w:lang w:bidi="en-US"/>
        </w:rPr>
        <w:t xml:space="preserve"> реконструкции и модернизации существующих автодорог.</w:t>
      </w:r>
    </w:p>
    <w:p w:rsidR="002C631F" w:rsidRPr="00A63E41" w:rsidRDefault="002C631F" w:rsidP="00A63E41">
      <w:pPr>
        <w:ind w:firstLine="709"/>
        <w:jc w:val="both"/>
        <w:rPr>
          <w:sz w:val="28"/>
          <w:szCs w:val="28"/>
        </w:rPr>
      </w:pPr>
      <w:r w:rsidRPr="00A63E41">
        <w:rPr>
          <w:sz w:val="28"/>
          <w:szCs w:val="28"/>
        </w:rPr>
        <w:t>Данным проектом определена следующая очередность мероприятий по развитию транспортной инфраструктуры планируемой территории:</w:t>
      </w:r>
    </w:p>
    <w:p w:rsidR="00E26DD3" w:rsidRPr="00A63E41" w:rsidRDefault="00E26DD3" w:rsidP="00A63E41">
      <w:pPr>
        <w:ind w:firstLine="709"/>
        <w:jc w:val="both"/>
        <w:rPr>
          <w:sz w:val="28"/>
          <w:szCs w:val="28"/>
        </w:rPr>
      </w:pPr>
      <w:r w:rsidRPr="00A63E41">
        <w:rPr>
          <w:sz w:val="28"/>
          <w:szCs w:val="28"/>
        </w:rPr>
        <w:t>организация транспортной связи всех населенных пунктов Дербентского сельского поселения между собой путем дополнительного строительства дамб и мостов с одновременной организацией выходов на межрегиональную трассу;</w:t>
      </w:r>
    </w:p>
    <w:p w:rsidR="00E26DD3" w:rsidRPr="00A63E41" w:rsidRDefault="00E26DD3" w:rsidP="00A63E41">
      <w:pPr>
        <w:ind w:firstLine="709"/>
        <w:jc w:val="both"/>
        <w:rPr>
          <w:sz w:val="28"/>
          <w:szCs w:val="28"/>
        </w:rPr>
      </w:pPr>
      <w:r w:rsidRPr="00A63E41">
        <w:rPr>
          <w:sz w:val="28"/>
          <w:szCs w:val="28"/>
        </w:rPr>
        <w:t>организация пешеходных переходов через трасу Краснодар-Ейск в разных уровнях в сложных транспортных узлах (х.Садовый, х.Танцура Крамаренко);</w:t>
      </w:r>
    </w:p>
    <w:p w:rsidR="00E26DD3" w:rsidRPr="00A63E41" w:rsidRDefault="00E26DD3" w:rsidP="00A63E41">
      <w:pPr>
        <w:ind w:firstLine="709"/>
        <w:jc w:val="both"/>
        <w:rPr>
          <w:sz w:val="28"/>
          <w:szCs w:val="28"/>
        </w:rPr>
      </w:pPr>
      <w:r w:rsidRPr="00A63E41">
        <w:rPr>
          <w:sz w:val="28"/>
          <w:szCs w:val="28"/>
        </w:rPr>
        <w:t>реконструкция дорог за счет повышения параметров существующей сети дорог;</w:t>
      </w:r>
    </w:p>
    <w:p w:rsidR="00E26DD3" w:rsidRPr="00A63E41" w:rsidRDefault="00E26DD3" w:rsidP="00A63E41">
      <w:pPr>
        <w:ind w:firstLine="709"/>
        <w:jc w:val="both"/>
        <w:rPr>
          <w:sz w:val="28"/>
          <w:szCs w:val="28"/>
        </w:rPr>
      </w:pPr>
      <w:r w:rsidRPr="00A63E41">
        <w:rPr>
          <w:sz w:val="28"/>
          <w:szCs w:val="28"/>
        </w:rPr>
        <w:t>реконструкция мостов, путепроводов;</w:t>
      </w:r>
    </w:p>
    <w:p w:rsidR="00E26DD3" w:rsidRPr="00A63E41" w:rsidRDefault="00E26DD3" w:rsidP="00A63E41">
      <w:pPr>
        <w:ind w:firstLine="709"/>
        <w:jc w:val="both"/>
        <w:rPr>
          <w:sz w:val="28"/>
          <w:szCs w:val="28"/>
        </w:rPr>
      </w:pPr>
      <w:r w:rsidRPr="00A63E41">
        <w:rPr>
          <w:sz w:val="28"/>
          <w:szCs w:val="28"/>
        </w:rPr>
        <w:t>устройство твердого покрытия взамен гравийного на дорогах местного значения и на улицах внутри населенных пунктов;</w:t>
      </w:r>
    </w:p>
    <w:p w:rsidR="00E26DD3" w:rsidRPr="00C324F8" w:rsidRDefault="00E26DD3" w:rsidP="00A63E41">
      <w:pPr>
        <w:ind w:firstLine="709"/>
        <w:jc w:val="both"/>
        <w:rPr>
          <w:sz w:val="28"/>
          <w:szCs w:val="28"/>
        </w:rPr>
      </w:pPr>
      <w:r w:rsidRPr="00A63E41">
        <w:rPr>
          <w:sz w:val="28"/>
          <w:szCs w:val="28"/>
        </w:rPr>
        <w:t>улучшение акустических режимов жилых территорий, прилегающих</w:t>
      </w:r>
      <w:r w:rsidRPr="00C324F8">
        <w:rPr>
          <w:sz w:val="28"/>
          <w:szCs w:val="28"/>
        </w:rPr>
        <w:t xml:space="preserve"> к автодорогам (посадка вечнозеленых древесно-кустарниковых пород вдоль дороги);</w:t>
      </w:r>
    </w:p>
    <w:p w:rsidR="00E26DD3" w:rsidRPr="00C324F8" w:rsidRDefault="00E26DD3" w:rsidP="0064664F">
      <w:pPr>
        <w:ind w:firstLine="709"/>
        <w:jc w:val="both"/>
        <w:rPr>
          <w:sz w:val="28"/>
          <w:szCs w:val="28"/>
        </w:rPr>
      </w:pPr>
      <w:r w:rsidRPr="00C324F8">
        <w:rPr>
          <w:sz w:val="28"/>
          <w:szCs w:val="28"/>
        </w:rPr>
        <w:t>организация объектов сервисного обслуживания вдоль трассы;</w:t>
      </w:r>
    </w:p>
    <w:p w:rsidR="00E26DD3" w:rsidRPr="00C324F8" w:rsidRDefault="00E26DD3" w:rsidP="0064664F">
      <w:pPr>
        <w:ind w:firstLine="709"/>
        <w:jc w:val="both"/>
        <w:rPr>
          <w:sz w:val="28"/>
          <w:szCs w:val="28"/>
        </w:rPr>
      </w:pPr>
      <w:r w:rsidRPr="00C324F8">
        <w:rPr>
          <w:sz w:val="28"/>
          <w:szCs w:val="28"/>
        </w:rPr>
        <w:t>организация пересечения автодорог с железной дорогой в разных уровнях.</w:t>
      </w:r>
    </w:p>
    <w:p w:rsidR="002C631F" w:rsidRDefault="002C631F" w:rsidP="0064664F">
      <w:pPr>
        <w:ind w:firstLine="709"/>
        <w:jc w:val="both"/>
        <w:rPr>
          <w:b/>
          <w:color w:val="4BACC6"/>
          <w:sz w:val="28"/>
          <w:szCs w:val="28"/>
        </w:rPr>
      </w:pPr>
    </w:p>
    <w:p w:rsidR="002C631F" w:rsidRDefault="002C631F" w:rsidP="0064664F">
      <w:pPr>
        <w:ind w:firstLine="709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1.3. Характеристика функционирования и показатели работы транспортной инфраструктуры по видам транспорта</w:t>
      </w:r>
    </w:p>
    <w:p w:rsidR="00A43DB1" w:rsidRPr="0003178A" w:rsidRDefault="00A43DB1" w:rsidP="0064664F">
      <w:pPr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lastRenderedPageBreak/>
        <w:t xml:space="preserve">Дербентское сельское поселение расположено в центральной части Тимашевского района южнее Тимашевского городского поселения. Оно включает шесть населенных пунктов: х.Танцура Крамаренко - административный центр, х.Дербентский, х.Лютых, х.Мирный, х.Садовый, х.Тополи. </w:t>
      </w:r>
    </w:p>
    <w:p w:rsidR="00A43DB1" w:rsidRPr="0003178A" w:rsidRDefault="00A43DB1" w:rsidP="0064664F">
      <w:pPr>
        <w:ind w:firstLine="709"/>
        <w:jc w:val="both"/>
        <w:rPr>
          <w:sz w:val="28"/>
          <w:szCs w:val="28"/>
        </w:rPr>
      </w:pPr>
      <w:r w:rsidRPr="0003178A">
        <w:rPr>
          <w:color w:val="000000"/>
          <w:sz w:val="28"/>
          <w:szCs w:val="28"/>
        </w:rPr>
        <w:t>Планировочная структура Дербентского сельского поселения представляет собой компактную исторически сложившуюся систему расселения по обоим берегам р.Кирпили и ее правому притоку р.Кирпильцы. Н</w:t>
      </w:r>
      <w:r w:rsidRPr="0003178A">
        <w:rPr>
          <w:sz w:val="28"/>
          <w:szCs w:val="28"/>
        </w:rPr>
        <w:t>аселенные пункты связываются между собой поселковыми дорогами, представляя единое целое, обособленно от других населенных пунктов на реке Кирпильцы расположен хутор Тополи.</w:t>
      </w:r>
    </w:p>
    <w:p w:rsidR="00A43DB1" w:rsidRPr="0003178A" w:rsidRDefault="00A43DB1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t xml:space="preserve">По территории Дербентского сельского поселения с севера на юг проходит автодорога регионального значения г. Тимашевск - г. Краснодар </w:t>
      </w:r>
      <w:r w:rsidRPr="0003178A">
        <w:rPr>
          <w:sz w:val="28"/>
          <w:szCs w:val="28"/>
          <w:lang w:val="en-US"/>
        </w:rPr>
        <w:t>II</w:t>
      </w:r>
      <w:r w:rsidRPr="0003178A">
        <w:rPr>
          <w:sz w:val="28"/>
          <w:szCs w:val="28"/>
        </w:rPr>
        <w:t xml:space="preserve"> технической категории и подъезд к х.Беднягина - </w:t>
      </w:r>
      <w:r w:rsidRPr="0003178A">
        <w:rPr>
          <w:sz w:val="28"/>
          <w:szCs w:val="28"/>
          <w:lang w:val="en-US"/>
        </w:rPr>
        <w:t>IV</w:t>
      </w:r>
      <w:r w:rsidRPr="0003178A">
        <w:rPr>
          <w:sz w:val="28"/>
          <w:szCs w:val="28"/>
        </w:rPr>
        <w:t xml:space="preserve"> технической категории, осуществляющей связь с х.Тополи.</w:t>
      </w:r>
    </w:p>
    <w:p w:rsidR="00A43DB1" w:rsidRPr="0003178A" w:rsidRDefault="00A43DB1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t>Все населенные пункты поселения имеют выход на региональную трассу Тимашевск - Краснодар. Въезд в х.Танцура Крамаренко с автотрассы со стороны г. Краснодара осуществляется в разных уровнях.</w:t>
      </w:r>
    </w:p>
    <w:p w:rsidR="00A43DB1" w:rsidRPr="0003178A" w:rsidRDefault="00A43DB1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t>По восточной границе Дербентского поселения проходит железная дорога направлением Краснодар - Тимашевск - Ростов, а с запада прилегает полоса отвода - железная дорога Тимашевск - Новороссийск. По территории Дербентского сельского поселения проходит газопровод высокого давления от ст.Днепровской.</w:t>
      </w:r>
    </w:p>
    <w:p w:rsidR="00A43DB1" w:rsidRPr="0003178A" w:rsidRDefault="00A43DB1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178A">
        <w:rPr>
          <w:sz w:val="28"/>
          <w:szCs w:val="28"/>
        </w:rPr>
        <w:t>По западной части поселения с юга на север проходит высоковольтная линия электропередач - 110 кВ, в южной части поселения - 500 кВ.</w:t>
      </w:r>
    </w:p>
    <w:p w:rsidR="00C324F8" w:rsidRPr="00C324F8" w:rsidRDefault="002C631F" w:rsidP="006466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Генеральным планом </w:t>
      </w:r>
      <w:r w:rsidR="00C324F8" w:rsidRPr="00C324F8">
        <w:rPr>
          <w:sz w:val="28"/>
          <w:szCs w:val="28"/>
        </w:rPr>
        <w:t>очередность мероприятий по развитию транспортной инфраструктуры планируемой территории:</w:t>
      </w:r>
    </w:p>
    <w:p w:rsidR="00C324F8" w:rsidRPr="00C324F8" w:rsidRDefault="00C324F8" w:rsidP="0064664F">
      <w:pPr>
        <w:ind w:firstLine="709"/>
        <w:jc w:val="both"/>
        <w:rPr>
          <w:sz w:val="28"/>
          <w:szCs w:val="28"/>
        </w:rPr>
      </w:pPr>
      <w:r w:rsidRPr="00C324F8">
        <w:rPr>
          <w:sz w:val="28"/>
          <w:szCs w:val="28"/>
        </w:rPr>
        <w:t>организация транспортной связи всех населенных пунктов Дербентского сельского поселения между собой путем дополнительного строительства дамб и мостов с одновременной организацией выходов на межрегиональную трассу;</w:t>
      </w:r>
    </w:p>
    <w:p w:rsidR="00C324F8" w:rsidRPr="00C324F8" w:rsidRDefault="00C324F8" w:rsidP="0064664F">
      <w:pPr>
        <w:ind w:firstLine="709"/>
        <w:jc w:val="both"/>
        <w:rPr>
          <w:sz w:val="28"/>
          <w:szCs w:val="28"/>
        </w:rPr>
      </w:pPr>
      <w:r w:rsidRPr="00C324F8">
        <w:rPr>
          <w:sz w:val="28"/>
          <w:szCs w:val="28"/>
        </w:rPr>
        <w:t xml:space="preserve">организация пешеходных переходов </w:t>
      </w:r>
      <w:r w:rsidR="00194669" w:rsidRPr="00C324F8">
        <w:rPr>
          <w:sz w:val="28"/>
          <w:szCs w:val="28"/>
        </w:rPr>
        <w:t>через трас</w:t>
      </w:r>
      <w:r w:rsidRPr="00C324F8">
        <w:rPr>
          <w:sz w:val="28"/>
          <w:szCs w:val="28"/>
        </w:rPr>
        <w:t xml:space="preserve"> Краснодар-Ейск в разных уровнях в сложных транспортных узлах (х.Садовый, х.Танцура Крамаренко);</w:t>
      </w:r>
    </w:p>
    <w:p w:rsidR="00C324F8" w:rsidRPr="00C324F8" w:rsidRDefault="00C324F8" w:rsidP="0064664F">
      <w:pPr>
        <w:ind w:firstLine="709"/>
        <w:jc w:val="both"/>
        <w:rPr>
          <w:sz w:val="28"/>
          <w:szCs w:val="28"/>
        </w:rPr>
      </w:pPr>
      <w:r w:rsidRPr="00C324F8">
        <w:rPr>
          <w:sz w:val="28"/>
          <w:szCs w:val="28"/>
        </w:rPr>
        <w:t>реконструкция дорог за счет повышения параметров существующей сети дорог;</w:t>
      </w:r>
    </w:p>
    <w:p w:rsidR="00C324F8" w:rsidRPr="00C324F8" w:rsidRDefault="00C324F8" w:rsidP="0064664F">
      <w:pPr>
        <w:ind w:firstLine="709"/>
        <w:jc w:val="both"/>
        <w:rPr>
          <w:sz w:val="28"/>
          <w:szCs w:val="28"/>
        </w:rPr>
      </w:pPr>
      <w:r w:rsidRPr="00C324F8">
        <w:rPr>
          <w:sz w:val="28"/>
          <w:szCs w:val="28"/>
        </w:rPr>
        <w:t>реконструкция мостов, путепроводов;</w:t>
      </w:r>
    </w:p>
    <w:p w:rsidR="00C324F8" w:rsidRPr="00C324F8" w:rsidRDefault="00C324F8" w:rsidP="0064664F">
      <w:pPr>
        <w:ind w:firstLine="709"/>
        <w:jc w:val="both"/>
        <w:rPr>
          <w:sz w:val="28"/>
          <w:szCs w:val="28"/>
        </w:rPr>
      </w:pPr>
      <w:r w:rsidRPr="00C324F8">
        <w:rPr>
          <w:sz w:val="28"/>
          <w:szCs w:val="28"/>
        </w:rPr>
        <w:t>устройство твердого покрытия взамен гравийного на дорогах местного значения и на улицах внутри населенных пунктов;</w:t>
      </w:r>
    </w:p>
    <w:p w:rsidR="00C324F8" w:rsidRPr="00C324F8" w:rsidRDefault="00C324F8" w:rsidP="0064664F">
      <w:pPr>
        <w:ind w:firstLine="709"/>
        <w:jc w:val="both"/>
        <w:rPr>
          <w:sz w:val="28"/>
          <w:szCs w:val="28"/>
        </w:rPr>
      </w:pPr>
      <w:r w:rsidRPr="00C324F8">
        <w:rPr>
          <w:sz w:val="28"/>
          <w:szCs w:val="28"/>
        </w:rPr>
        <w:t>улучшение акустических режимов жилых территорий, прилегающих к автодорогам (посадка вечнозеленых древесно-кустарниковых пород вдоль дороги);</w:t>
      </w:r>
    </w:p>
    <w:p w:rsidR="00C324F8" w:rsidRPr="00C324F8" w:rsidRDefault="00C324F8" w:rsidP="0064664F">
      <w:pPr>
        <w:ind w:firstLine="709"/>
        <w:jc w:val="both"/>
        <w:rPr>
          <w:sz w:val="28"/>
          <w:szCs w:val="28"/>
        </w:rPr>
      </w:pPr>
      <w:r w:rsidRPr="00C324F8">
        <w:rPr>
          <w:sz w:val="28"/>
          <w:szCs w:val="28"/>
        </w:rPr>
        <w:t>организация объектов сервисного обслуживания вдоль трассы;</w:t>
      </w:r>
    </w:p>
    <w:p w:rsidR="00C324F8" w:rsidRPr="00C324F8" w:rsidRDefault="00C324F8" w:rsidP="0064664F">
      <w:pPr>
        <w:ind w:firstLine="709"/>
        <w:jc w:val="both"/>
        <w:rPr>
          <w:sz w:val="28"/>
          <w:szCs w:val="28"/>
        </w:rPr>
      </w:pPr>
      <w:r w:rsidRPr="00C324F8">
        <w:rPr>
          <w:sz w:val="28"/>
          <w:szCs w:val="28"/>
        </w:rPr>
        <w:t>организация пересечения автодорог с железной дорогой в разных уровнях.</w:t>
      </w:r>
    </w:p>
    <w:p w:rsidR="002C631F" w:rsidRDefault="002C631F" w:rsidP="0064664F">
      <w:pPr>
        <w:spacing w:line="30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 территории </w:t>
      </w:r>
      <w:r w:rsidR="004756CE">
        <w:rPr>
          <w:sz w:val="28"/>
          <w:szCs w:val="28"/>
          <w:lang w:eastAsia="ar-SA"/>
        </w:rPr>
        <w:t>Дербентского</w:t>
      </w:r>
      <w:r>
        <w:rPr>
          <w:sz w:val="28"/>
          <w:szCs w:val="28"/>
          <w:lang w:eastAsia="ar-SA"/>
        </w:rPr>
        <w:t xml:space="preserve"> сельского поселения проходят магистральные газопроводы и нефтепроводы.</w:t>
      </w:r>
    </w:p>
    <w:p w:rsidR="002C631F" w:rsidRDefault="002C631F" w:rsidP="0064664F">
      <w:pPr>
        <w:ind w:firstLine="709"/>
        <w:rPr>
          <w:b/>
          <w:sz w:val="28"/>
          <w:szCs w:val="28"/>
        </w:rPr>
      </w:pPr>
    </w:p>
    <w:p w:rsidR="002C631F" w:rsidRDefault="002C631F" w:rsidP="0064664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1.4. Характеристика сети дорог </w:t>
      </w:r>
      <w:r w:rsidR="004756CE">
        <w:rPr>
          <w:b/>
          <w:sz w:val="28"/>
          <w:szCs w:val="28"/>
        </w:rPr>
        <w:t>Дербентского</w:t>
      </w:r>
      <w:r>
        <w:rPr>
          <w:b/>
          <w:sz w:val="28"/>
          <w:szCs w:val="28"/>
        </w:rPr>
        <w:t xml:space="preserve"> сельского поселения </w:t>
      </w:r>
      <w:r w:rsidR="004756CE">
        <w:rPr>
          <w:b/>
          <w:sz w:val="28"/>
          <w:szCs w:val="28"/>
        </w:rPr>
        <w:t>Тимашевского</w:t>
      </w:r>
      <w:r>
        <w:rPr>
          <w:b/>
          <w:sz w:val="28"/>
          <w:szCs w:val="28"/>
        </w:rPr>
        <w:t xml:space="preserve"> района, параметра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2C631F" w:rsidRDefault="002C631F" w:rsidP="0064664F">
      <w:pPr>
        <w:ind w:firstLine="709"/>
        <w:jc w:val="center"/>
        <w:rPr>
          <w:b/>
          <w:sz w:val="28"/>
          <w:szCs w:val="28"/>
        </w:rPr>
      </w:pPr>
    </w:p>
    <w:p w:rsidR="00B72896" w:rsidRDefault="00B72896" w:rsidP="0064664F">
      <w:pPr>
        <w:ind w:firstLine="709"/>
        <w:jc w:val="center"/>
        <w:rPr>
          <w:b/>
          <w:sz w:val="28"/>
          <w:szCs w:val="28"/>
        </w:rPr>
      </w:pPr>
    </w:p>
    <w:p w:rsidR="00B72896" w:rsidRDefault="00B72896" w:rsidP="0064664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Транспортно</w:t>
      </w:r>
      <w:r w:rsidR="00966874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дорожная</w:t>
      </w:r>
      <w:r w:rsidR="00966874">
        <w:rPr>
          <w:b/>
          <w:sz w:val="28"/>
          <w:szCs w:val="28"/>
        </w:rPr>
        <w:t>.</w:t>
      </w:r>
    </w:p>
    <w:p w:rsidR="00D900D2" w:rsidRDefault="00D900D2" w:rsidP="0064664F">
      <w:pPr>
        <w:ind w:firstLine="709"/>
        <w:jc w:val="both"/>
        <w:rPr>
          <w:b/>
          <w:sz w:val="28"/>
          <w:szCs w:val="28"/>
        </w:rPr>
      </w:pP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00D2">
        <w:rPr>
          <w:bCs/>
          <w:color w:val="000000"/>
          <w:sz w:val="28"/>
          <w:szCs w:val="28"/>
        </w:rPr>
        <w:t>Транспортно-дорожный комплекс является важнейшим составным эле</w:t>
      </w:r>
      <w:r w:rsidRPr="00D900D2">
        <w:rPr>
          <w:bCs/>
          <w:color w:val="000000"/>
          <w:sz w:val="28"/>
          <w:szCs w:val="28"/>
        </w:rPr>
        <w:softHyphen/>
        <w:t>ментом экономики Дербентского сельского поселения. Для стимулирования экономического роста и повышения уровня жизни населения в условиях растущего спроса на пассажирские и грузовые автоперевозки требуется обеспечить эффективное функционирование и развитие автомобильных дорог, создать условия безопасного и комфортного движения с минимальными затратами времени и ресурсов, снизить негативное воздействие автотранспорта на состояние окружающей среды.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D900D2">
        <w:rPr>
          <w:bCs/>
          <w:color w:val="000000"/>
          <w:sz w:val="28"/>
          <w:szCs w:val="28"/>
        </w:rPr>
        <w:t>В Дербентское сельское поселение включаются: х.Танцура Крамаренко - административный центр сельского поселения и 5 населенных пунктов - х.Мирный, х. Садовый, х.Дербентский, х.Лютых, х.Тополи.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00D2">
        <w:rPr>
          <w:bCs/>
          <w:color w:val="000000"/>
          <w:sz w:val="28"/>
          <w:szCs w:val="28"/>
        </w:rPr>
        <w:t>Основу транспортных связей Дербентс</w:t>
      </w:r>
      <w:r w:rsidR="00BD6284">
        <w:rPr>
          <w:bCs/>
          <w:color w:val="000000"/>
          <w:sz w:val="28"/>
          <w:szCs w:val="28"/>
        </w:rPr>
        <w:t>кого сельского поселения состав</w:t>
      </w:r>
      <w:r w:rsidRPr="00D900D2">
        <w:rPr>
          <w:bCs/>
          <w:color w:val="000000"/>
          <w:sz w:val="28"/>
          <w:szCs w:val="28"/>
        </w:rPr>
        <w:t>ляют автомобильные дороги регионального значения. По территории поселения проходят следующие региональные дороги: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00D2">
        <w:rPr>
          <w:bCs/>
          <w:color w:val="000000"/>
          <w:sz w:val="28"/>
          <w:szCs w:val="28"/>
        </w:rPr>
        <w:t>-</w:t>
      </w:r>
      <w:r w:rsidRPr="00D900D2">
        <w:rPr>
          <w:color w:val="000000"/>
          <w:sz w:val="28"/>
          <w:szCs w:val="28"/>
        </w:rPr>
        <w:t xml:space="preserve"> автодорога Краснодар - </w:t>
      </w:r>
      <w:r w:rsidRPr="00D900D2">
        <w:rPr>
          <w:bCs/>
          <w:color w:val="000000"/>
          <w:sz w:val="28"/>
          <w:szCs w:val="28"/>
        </w:rPr>
        <w:t xml:space="preserve">Тимашевск - Ейск - </w:t>
      </w:r>
      <w:r w:rsidRPr="00D900D2">
        <w:rPr>
          <w:bCs/>
          <w:color w:val="000000"/>
          <w:sz w:val="28"/>
          <w:szCs w:val="28"/>
          <w:lang w:val="en-US"/>
        </w:rPr>
        <w:t>I</w:t>
      </w:r>
      <w:r w:rsidRPr="00D900D2">
        <w:rPr>
          <w:bCs/>
          <w:color w:val="000000"/>
          <w:sz w:val="28"/>
          <w:szCs w:val="28"/>
        </w:rPr>
        <w:t xml:space="preserve"> и </w:t>
      </w:r>
      <w:r w:rsidRPr="00D900D2">
        <w:rPr>
          <w:bCs/>
          <w:color w:val="000000"/>
          <w:sz w:val="28"/>
          <w:szCs w:val="28"/>
          <w:lang w:val="en-US"/>
        </w:rPr>
        <w:t>II</w:t>
      </w:r>
      <w:r w:rsidRPr="00D900D2">
        <w:rPr>
          <w:bCs/>
          <w:color w:val="000000"/>
          <w:sz w:val="28"/>
          <w:szCs w:val="28"/>
        </w:rPr>
        <w:t xml:space="preserve"> технической категории;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00D2">
        <w:rPr>
          <w:bCs/>
          <w:color w:val="000000"/>
          <w:sz w:val="28"/>
          <w:szCs w:val="28"/>
        </w:rPr>
        <w:t>-</w:t>
      </w:r>
      <w:r w:rsidRPr="00D900D2">
        <w:rPr>
          <w:color w:val="000000"/>
          <w:sz w:val="28"/>
          <w:szCs w:val="28"/>
        </w:rPr>
        <w:t xml:space="preserve"> подъезд к х.Беднягина - </w:t>
      </w:r>
      <w:r w:rsidRPr="00D900D2">
        <w:rPr>
          <w:bCs/>
          <w:color w:val="000000"/>
          <w:sz w:val="28"/>
          <w:szCs w:val="28"/>
          <w:lang w:val="en-US"/>
        </w:rPr>
        <w:t>IV</w:t>
      </w:r>
      <w:r w:rsidRPr="00D900D2">
        <w:rPr>
          <w:bCs/>
          <w:color w:val="000000"/>
          <w:sz w:val="28"/>
          <w:szCs w:val="28"/>
        </w:rPr>
        <w:t xml:space="preserve"> технической категории.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D900D2">
        <w:rPr>
          <w:bCs/>
          <w:color w:val="000000"/>
          <w:sz w:val="28"/>
          <w:szCs w:val="28"/>
        </w:rPr>
        <w:t>Согласно стратегии развития Тимашевского района интенсивность движения на трассе Краснодар - Ейск составляет 10300-16500 авт/сут.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D900D2">
        <w:rPr>
          <w:bCs/>
          <w:color w:val="000000"/>
          <w:sz w:val="28"/>
          <w:szCs w:val="28"/>
        </w:rPr>
        <w:t>Часть населенных пунктов поселения располагаются вдоль трассы Краснодар - Ейск (х.Танцура Крамаренко, х.Садовый, х.Дербентский).</w:t>
      </w:r>
    </w:p>
    <w:p w:rsidR="00BD6284" w:rsidRDefault="00194669" w:rsidP="0064664F">
      <w:pPr>
        <w:ind w:firstLine="709"/>
        <w:jc w:val="both"/>
        <w:rPr>
          <w:rFonts w:ascii="Arial" w:hAnsi="Arial" w:cs="Arial"/>
          <w:sz w:val="26"/>
          <w:szCs w:val="26"/>
          <w:lang w:eastAsia="ar-SA"/>
        </w:rPr>
      </w:pPr>
      <w:r w:rsidRPr="00BD6284">
        <w:rPr>
          <w:sz w:val="28"/>
          <w:szCs w:val="28"/>
          <w:lang w:eastAsia="ar-SA"/>
        </w:rPr>
        <w:t>Въезд в</w:t>
      </w:r>
      <w:r w:rsidR="00BD6284" w:rsidRPr="00BD6284">
        <w:rPr>
          <w:sz w:val="28"/>
          <w:szCs w:val="28"/>
          <w:lang w:eastAsia="ar-SA"/>
        </w:rPr>
        <w:t>х.Танцура Крамаренко со стороны г.Краснодара осуществляется с автотрассы регионального значения Краснодар-Тимашевск в разных уровнях проколом под автотрассой.</w:t>
      </w:r>
    </w:p>
    <w:p w:rsidR="00BD6284" w:rsidRPr="00BD6284" w:rsidRDefault="00BD6284" w:rsidP="0064664F">
      <w:pPr>
        <w:ind w:firstLine="709"/>
        <w:jc w:val="both"/>
        <w:rPr>
          <w:sz w:val="28"/>
          <w:szCs w:val="28"/>
          <w:lang w:eastAsia="ar-SA"/>
        </w:rPr>
      </w:pPr>
      <w:r w:rsidRPr="00BD6284">
        <w:rPr>
          <w:sz w:val="28"/>
          <w:szCs w:val="28"/>
          <w:lang w:eastAsia="ar-SA"/>
        </w:rPr>
        <w:t>Главная улица хутора - ул.Советская, переходящая в ул.Школьную. Она соединяет южную и северную часть населенного пункта с выходом в х.Мирный. Улично-дорожная структура центральной части хутора представлена прямоугольной сеткой продольных и поперечных улиц в жилой застройке.</w:t>
      </w:r>
    </w:p>
    <w:p w:rsidR="00BD6284" w:rsidRPr="00BD6284" w:rsidRDefault="00BD6284" w:rsidP="0064664F">
      <w:pPr>
        <w:ind w:firstLine="709"/>
        <w:jc w:val="both"/>
        <w:rPr>
          <w:sz w:val="28"/>
          <w:szCs w:val="28"/>
          <w:lang w:eastAsia="ar-SA"/>
        </w:rPr>
      </w:pPr>
      <w:r w:rsidRPr="00BD6284">
        <w:rPr>
          <w:sz w:val="28"/>
          <w:szCs w:val="28"/>
          <w:lang w:eastAsia="ar-SA"/>
        </w:rPr>
        <w:t>Система существующих улиц является продолжением в проектируемую часть населенного пункта.</w:t>
      </w:r>
    </w:p>
    <w:p w:rsidR="00BD6284" w:rsidRPr="00BD6284" w:rsidRDefault="00BD6284" w:rsidP="0064664F">
      <w:pPr>
        <w:ind w:firstLine="709"/>
        <w:jc w:val="both"/>
        <w:rPr>
          <w:sz w:val="28"/>
          <w:szCs w:val="28"/>
          <w:lang w:eastAsia="ar-SA"/>
        </w:rPr>
      </w:pPr>
      <w:r w:rsidRPr="00BD6284">
        <w:rPr>
          <w:sz w:val="28"/>
          <w:szCs w:val="28"/>
          <w:lang w:eastAsia="ar-SA"/>
        </w:rPr>
        <w:t xml:space="preserve">Связь хутора Танцура Крамаренко с х.Мирный и Садовый осуществляется по дамбам и мостовым </w:t>
      </w:r>
      <w:r w:rsidR="00194669" w:rsidRPr="00BD6284">
        <w:rPr>
          <w:sz w:val="28"/>
          <w:szCs w:val="28"/>
          <w:lang w:eastAsia="ar-SA"/>
        </w:rPr>
        <w:t>переходам через</w:t>
      </w:r>
      <w:r w:rsidRPr="00BD6284">
        <w:rPr>
          <w:sz w:val="28"/>
          <w:szCs w:val="28"/>
          <w:lang w:eastAsia="ar-SA"/>
        </w:rPr>
        <w:t xml:space="preserve"> реку Кирпили.</w:t>
      </w:r>
    </w:p>
    <w:p w:rsidR="00BD6284" w:rsidRPr="00BD6284" w:rsidRDefault="00BD6284" w:rsidP="0064664F">
      <w:pPr>
        <w:ind w:firstLine="709"/>
        <w:jc w:val="both"/>
        <w:rPr>
          <w:sz w:val="28"/>
          <w:szCs w:val="28"/>
          <w:lang w:eastAsia="ar-SA"/>
        </w:rPr>
      </w:pPr>
      <w:r w:rsidRPr="00BD6284">
        <w:rPr>
          <w:sz w:val="28"/>
          <w:szCs w:val="28"/>
          <w:lang w:eastAsia="ar-SA"/>
        </w:rPr>
        <w:t>Пешеходное движение намечено в зеленой зоне вдоль реки Кирпили и вдоль ул.Школьной.</w:t>
      </w:r>
    </w:p>
    <w:p w:rsidR="00BD6284" w:rsidRPr="00BD6284" w:rsidRDefault="00BD6284" w:rsidP="0064664F">
      <w:pPr>
        <w:ind w:firstLine="709"/>
        <w:jc w:val="both"/>
        <w:rPr>
          <w:sz w:val="28"/>
          <w:szCs w:val="28"/>
          <w:lang w:eastAsia="ar-SA"/>
        </w:rPr>
      </w:pPr>
      <w:r w:rsidRPr="00BD6284">
        <w:rPr>
          <w:sz w:val="28"/>
          <w:szCs w:val="28"/>
          <w:lang w:eastAsia="ar-SA"/>
        </w:rPr>
        <w:lastRenderedPageBreak/>
        <w:t>По улице Школьной - Советской предусматривается организация кольцевого автобусного движения, объединяющего все населенные пункты поселения.</w:t>
      </w:r>
    </w:p>
    <w:p w:rsidR="00BD6284" w:rsidRPr="00BD6284" w:rsidRDefault="00BD6284" w:rsidP="0064664F">
      <w:pPr>
        <w:ind w:firstLine="709"/>
        <w:jc w:val="both"/>
        <w:rPr>
          <w:sz w:val="28"/>
          <w:szCs w:val="28"/>
        </w:rPr>
      </w:pPr>
      <w:r w:rsidRPr="00BD6284">
        <w:rPr>
          <w:sz w:val="28"/>
          <w:szCs w:val="28"/>
        </w:rPr>
        <w:t>На расчетный срок генплана - 2031 год проектом предусматривается:</w:t>
      </w:r>
    </w:p>
    <w:p w:rsidR="00BD6284" w:rsidRPr="00BD6284" w:rsidRDefault="00BD6284" w:rsidP="0064664F">
      <w:pPr>
        <w:ind w:firstLine="709"/>
        <w:jc w:val="both"/>
        <w:rPr>
          <w:sz w:val="28"/>
          <w:szCs w:val="28"/>
        </w:rPr>
      </w:pPr>
      <w:r w:rsidRPr="00BD6284">
        <w:rPr>
          <w:sz w:val="28"/>
          <w:szCs w:val="28"/>
        </w:rPr>
        <w:t>- реконструкция существующих улиц и дорог;</w:t>
      </w:r>
    </w:p>
    <w:p w:rsidR="00BD6284" w:rsidRPr="00BD6284" w:rsidRDefault="00BD6284" w:rsidP="0064664F">
      <w:pPr>
        <w:ind w:firstLine="709"/>
        <w:jc w:val="both"/>
        <w:rPr>
          <w:sz w:val="28"/>
          <w:szCs w:val="28"/>
        </w:rPr>
      </w:pPr>
      <w:r w:rsidRPr="00BD6284">
        <w:rPr>
          <w:sz w:val="28"/>
          <w:szCs w:val="28"/>
        </w:rPr>
        <w:t>- проектирование новых улиц и дорог;</w:t>
      </w:r>
    </w:p>
    <w:p w:rsidR="00BD6284" w:rsidRPr="00BD6284" w:rsidRDefault="00BD6284" w:rsidP="0064664F">
      <w:pPr>
        <w:ind w:firstLine="709"/>
        <w:jc w:val="both"/>
        <w:rPr>
          <w:sz w:val="28"/>
          <w:szCs w:val="28"/>
        </w:rPr>
      </w:pPr>
      <w:r w:rsidRPr="00BD6284">
        <w:rPr>
          <w:sz w:val="28"/>
          <w:szCs w:val="28"/>
        </w:rPr>
        <w:t>- оборудование остановок общественного транспорта;</w:t>
      </w:r>
    </w:p>
    <w:p w:rsidR="00BD6284" w:rsidRPr="00BD6284" w:rsidRDefault="00BD6284" w:rsidP="0064664F">
      <w:pPr>
        <w:ind w:firstLine="709"/>
        <w:jc w:val="both"/>
        <w:rPr>
          <w:sz w:val="28"/>
          <w:szCs w:val="28"/>
        </w:rPr>
      </w:pPr>
      <w:r w:rsidRPr="00BD6284">
        <w:rPr>
          <w:sz w:val="28"/>
          <w:szCs w:val="28"/>
        </w:rPr>
        <w:t>- сервисное обслуживание транспорта.</w:t>
      </w:r>
    </w:p>
    <w:p w:rsidR="00BD6284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D6284">
        <w:rPr>
          <w:bCs/>
          <w:color w:val="000000"/>
          <w:sz w:val="28"/>
          <w:szCs w:val="28"/>
        </w:rPr>
        <w:t>Жилая застройка хутора Танцура Крамаренко и х.Дербентского</w:t>
      </w:r>
      <w:r w:rsidRPr="00D900D2">
        <w:rPr>
          <w:bCs/>
          <w:color w:val="000000"/>
          <w:sz w:val="28"/>
          <w:szCs w:val="28"/>
        </w:rPr>
        <w:t xml:space="preserve"> располагается с отступом 50-200 м от трассы. 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00D2">
        <w:rPr>
          <w:bCs/>
          <w:color w:val="000000"/>
          <w:sz w:val="28"/>
          <w:szCs w:val="28"/>
        </w:rPr>
        <w:t>Застройка хутора Садовый, сформированная в виде одной протяженной улицы, проходящей через трассу с запада на восток.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00D2">
        <w:rPr>
          <w:color w:val="000000"/>
          <w:sz w:val="28"/>
          <w:szCs w:val="28"/>
        </w:rPr>
        <w:t>Пешеходный переход в разных уровнях через автотрассу в настоящее время имеется в районе х.Танцура Крамаренко.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900D2">
        <w:rPr>
          <w:color w:val="000000"/>
          <w:sz w:val="28"/>
          <w:szCs w:val="28"/>
        </w:rPr>
        <w:t>Населенные пункты Дербентского сельс</w:t>
      </w:r>
      <w:r w:rsidR="00FE637A">
        <w:rPr>
          <w:color w:val="000000"/>
          <w:sz w:val="28"/>
          <w:szCs w:val="28"/>
        </w:rPr>
        <w:t>кого поселения связаны между со</w:t>
      </w:r>
      <w:r w:rsidRPr="00D900D2">
        <w:rPr>
          <w:color w:val="000000"/>
          <w:sz w:val="28"/>
          <w:szCs w:val="28"/>
        </w:rPr>
        <w:t xml:space="preserve">бой дорогами местного значения с выходом на региональную трассу. В </w:t>
      </w:r>
      <w:r w:rsidR="00FE637A">
        <w:rPr>
          <w:color w:val="000000"/>
          <w:sz w:val="28"/>
          <w:szCs w:val="28"/>
        </w:rPr>
        <w:t>настоя</w:t>
      </w:r>
      <w:r w:rsidRPr="00D900D2">
        <w:rPr>
          <w:color w:val="000000"/>
          <w:sz w:val="28"/>
          <w:szCs w:val="28"/>
        </w:rPr>
        <w:t>щее время 60% дорог местного значения имеют твердое покрытие.</w:t>
      </w:r>
    </w:p>
    <w:p w:rsidR="00D900D2" w:rsidRPr="00D900D2" w:rsidRDefault="00D900D2" w:rsidP="0064664F">
      <w:pPr>
        <w:ind w:firstLine="709"/>
        <w:jc w:val="both"/>
        <w:rPr>
          <w:rFonts w:eastAsia="Arial Unicode MS"/>
          <w:sz w:val="28"/>
          <w:szCs w:val="28"/>
        </w:rPr>
      </w:pPr>
      <w:r w:rsidRPr="00D900D2">
        <w:rPr>
          <w:rFonts w:eastAsia="Arial Unicode MS"/>
          <w:sz w:val="28"/>
          <w:szCs w:val="28"/>
        </w:rPr>
        <w:t>Дороги в населенных пунктах, иные дороги, проходящие между населенными пунктами, а также подъезды к сельскохозяйственным и производственным предприятиям находятся на балансе сельского поселения.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900D2" w:rsidRPr="00D900D2" w:rsidRDefault="00D900D2" w:rsidP="0064664F">
      <w:pPr>
        <w:ind w:firstLine="709"/>
        <w:jc w:val="both"/>
        <w:rPr>
          <w:rFonts w:eastAsia="Arial Unicode MS"/>
          <w:sz w:val="28"/>
          <w:szCs w:val="28"/>
        </w:rPr>
      </w:pPr>
      <w:r w:rsidRPr="00D900D2">
        <w:rPr>
          <w:rFonts w:eastAsia="Arial Unicode MS"/>
          <w:sz w:val="28"/>
          <w:szCs w:val="28"/>
        </w:rPr>
        <w:t>Проведенный анализ существующего состояния автодорожной сети сельского поселения показал, что на данном этапе развития основными проблемами являются: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00D2">
        <w:rPr>
          <w:color w:val="000000"/>
          <w:sz w:val="28"/>
          <w:szCs w:val="28"/>
        </w:rPr>
        <w:t>- пересечение части хутора Садовый транзитным потоком;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00D2">
        <w:rPr>
          <w:color w:val="000000"/>
          <w:sz w:val="28"/>
          <w:szCs w:val="28"/>
        </w:rPr>
        <w:t>- несоответствие технических параметров некоторых участков автодорог сложившейся интенсивности транспортных потоков;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900D2">
        <w:rPr>
          <w:color w:val="000000"/>
          <w:sz w:val="28"/>
          <w:szCs w:val="28"/>
        </w:rPr>
        <w:t>- отсутствие твердого покрытия на части дорог местного значения;</w:t>
      </w:r>
    </w:p>
    <w:p w:rsidR="00D900D2" w:rsidRP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00D2">
        <w:rPr>
          <w:color w:val="000000"/>
          <w:sz w:val="28"/>
          <w:szCs w:val="28"/>
        </w:rPr>
        <w:t>- необходимость создания дополнительных дамб и мостов для связи линейно-вытянутых хуторов, расположенных по обе стороны реки Кирпили;</w:t>
      </w:r>
    </w:p>
    <w:p w:rsidR="00D900D2" w:rsidRDefault="00D900D2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900D2">
        <w:rPr>
          <w:color w:val="000000"/>
          <w:sz w:val="28"/>
          <w:szCs w:val="28"/>
        </w:rPr>
        <w:t>- отсутствие пешеходных переходов через автотрассу.</w:t>
      </w:r>
    </w:p>
    <w:p w:rsidR="002C631F" w:rsidRDefault="002C631F" w:rsidP="0064664F">
      <w:pPr>
        <w:ind w:firstLine="709"/>
        <w:jc w:val="center"/>
        <w:rPr>
          <w:b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1.5. Анализ состава парка транспортных средств и уровня автомобилизации в поселении, обеспеченность парковками (парковочными местами)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C631F" w:rsidRPr="005E4A71" w:rsidRDefault="002C631F" w:rsidP="0064664F">
      <w:pPr>
        <w:ind w:firstLine="709"/>
        <w:jc w:val="both"/>
        <w:rPr>
          <w:sz w:val="28"/>
          <w:szCs w:val="28"/>
        </w:rPr>
      </w:pPr>
      <w:r w:rsidRPr="005E4A71">
        <w:rPr>
          <w:sz w:val="28"/>
          <w:szCs w:val="28"/>
        </w:rPr>
        <w:t xml:space="preserve">На протяжении 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7% в год). </w:t>
      </w:r>
    </w:p>
    <w:p w:rsidR="002C631F" w:rsidRPr="005E4A71" w:rsidRDefault="002C631F" w:rsidP="0064664F">
      <w:pPr>
        <w:ind w:firstLine="709"/>
        <w:jc w:val="both"/>
        <w:rPr>
          <w:sz w:val="28"/>
          <w:szCs w:val="28"/>
        </w:rPr>
      </w:pPr>
      <w:r w:rsidRPr="005E4A71">
        <w:rPr>
          <w:sz w:val="28"/>
          <w:szCs w:val="28"/>
        </w:rPr>
        <w:t xml:space="preserve"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 </w:t>
      </w:r>
    </w:p>
    <w:p w:rsidR="002C631F" w:rsidRPr="005E4A71" w:rsidRDefault="002C631F" w:rsidP="0064664F">
      <w:pPr>
        <w:ind w:firstLine="709"/>
        <w:jc w:val="both"/>
        <w:rPr>
          <w:sz w:val="28"/>
          <w:szCs w:val="28"/>
        </w:rPr>
      </w:pPr>
      <w:r w:rsidRPr="005E4A71">
        <w:rPr>
          <w:sz w:val="28"/>
          <w:szCs w:val="28"/>
        </w:rPr>
        <w:t xml:space="preserve">Гаражно-строительных кооперативов в поселении нет. </w:t>
      </w:r>
    </w:p>
    <w:p w:rsidR="002C631F" w:rsidRPr="005E4A71" w:rsidRDefault="002C631F" w:rsidP="0064664F">
      <w:pPr>
        <w:ind w:firstLine="709"/>
        <w:jc w:val="both"/>
        <w:rPr>
          <w:sz w:val="28"/>
          <w:szCs w:val="28"/>
        </w:rPr>
      </w:pPr>
      <w:r w:rsidRPr="005E4A71">
        <w:rPr>
          <w:sz w:val="28"/>
          <w:szCs w:val="28"/>
        </w:rPr>
        <w:lastRenderedPageBreak/>
        <w:t xml:space="preserve"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 </w:t>
      </w:r>
    </w:p>
    <w:p w:rsidR="002C631F" w:rsidRDefault="002C631F" w:rsidP="0064664F">
      <w:pPr>
        <w:ind w:firstLine="709"/>
        <w:jc w:val="both"/>
        <w:rPr>
          <w:b/>
          <w:sz w:val="28"/>
          <w:szCs w:val="28"/>
        </w:rPr>
      </w:pPr>
      <w:r w:rsidRPr="005E4A71">
        <w:rPr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2C631F" w:rsidRDefault="005E4A71" w:rsidP="0064664F">
      <w:pPr>
        <w:pStyle w:val="S"/>
        <w:tabs>
          <w:tab w:val="left" w:pos="7785"/>
        </w:tabs>
        <w:spacing w:line="24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1.6. Характеристика работы транспортных средств общего 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пользования, включая анализ пассажиропотока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5E4A7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4A71">
        <w:rPr>
          <w:rFonts w:ascii="Times New Roman" w:hAnsi="Times New Roman" w:cs="Times New Roman"/>
          <w:sz w:val="28"/>
          <w:szCs w:val="28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2C631F" w:rsidRPr="005E4A7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4A71">
        <w:rPr>
          <w:rFonts w:ascii="Times New Roman" w:hAnsi="Times New Roman" w:cs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2C631F" w:rsidRPr="005E4A7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4A71">
        <w:rPr>
          <w:rFonts w:ascii="Times New Roman" w:hAnsi="Times New Roman" w:cs="Times New Roman"/>
          <w:sz w:val="28"/>
          <w:szCs w:val="28"/>
        </w:rPr>
        <w:t xml:space="preserve">Автотранспортные предприятия на территории </w:t>
      </w:r>
      <w:r w:rsidR="004756CE" w:rsidRPr="005E4A71">
        <w:rPr>
          <w:rFonts w:ascii="Times New Roman" w:hAnsi="Times New Roman" w:cs="Times New Roman"/>
          <w:sz w:val="28"/>
          <w:szCs w:val="28"/>
        </w:rPr>
        <w:t>Дербентского</w:t>
      </w:r>
      <w:r w:rsidRPr="005E4A71">
        <w:rPr>
          <w:rFonts w:ascii="Times New Roman" w:hAnsi="Times New Roman" w:cs="Times New Roman"/>
          <w:sz w:val="28"/>
          <w:szCs w:val="28"/>
        </w:rPr>
        <w:t xml:space="preserve"> сельского поселения отсутствуют.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4A71">
        <w:rPr>
          <w:rFonts w:ascii="Times New Roman" w:hAnsi="Times New Roman" w:cs="Times New Roman"/>
          <w:sz w:val="28"/>
          <w:szCs w:val="28"/>
        </w:rPr>
        <w:t>Большинство трудовых передвижений в поселении приходится на личный автотранспорт и пешеходные сообщения.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4A71">
        <w:rPr>
          <w:rFonts w:ascii="Times New Roman" w:hAnsi="Times New Roman" w:cs="Times New Roman"/>
          <w:sz w:val="28"/>
          <w:szCs w:val="28"/>
        </w:rPr>
        <w:t xml:space="preserve">Пешеходное и велосипедное движение происходит в основном по проезжим частям улиц, в связи с отсутствием пешеходных дорожек (тротуаров), что </w:t>
      </w:r>
      <w:r w:rsidR="00502FF6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5E4A71">
        <w:rPr>
          <w:rFonts w:ascii="Times New Roman" w:hAnsi="Times New Roman" w:cs="Times New Roman"/>
          <w:sz w:val="28"/>
          <w:szCs w:val="28"/>
        </w:rPr>
        <w:t>приводит к возникновению дорожно-транспортных происшествий (ДТП) на улицах населенных пунктов.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1.8. Характеристика движения грузовых транспортных средств, 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9C5A06" w:rsidRDefault="002C631F" w:rsidP="0064664F">
      <w:pPr>
        <w:ind w:firstLine="709"/>
        <w:jc w:val="both"/>
        <w:rPr>
          <w:sz w:val="28"/>
          <w:szCs w:val="28"/>
        </w:rPr>
      </w:pPr>
      <w:r w:rsidRPr="009C5A06">
        <w:rPr>
          <w:sz w:val="28"/>
          <w:szCs w:val="28"/>
        </w:rPr>
        <w:t xml:space="preserve">В составе движения грузового транспорта в целом по улицам </w:t>
      </w:r>
      <w:r w:rsidR="004756CE" w:rsidRPr="009C5A06">
        <w:rPr>
          <w:sz w:val="28"/>
          <w:szCs w:val="28"/>
        </w:rPr>
        <w:t>Дербентского</w:t>
      </w:r>
      <w:r w:rsidRPr="009C5A06">
        <w:rPr>
          <w:sz w:val="28"/>
          <w:szCs w:val="28"/>
        </w:rPr>
        <w:t xml:space="preserve"> сельского поселения преобладают автомобили грузоподъемностьюдо 2 т, а также от 2 до 8 т.</w:t>
      </w:r>
    </w:p>
    <w:p w:rsidR="002C631F" w:rsidRDefault="002C631F" w:rsidP="0064664F">
      <w:pPr>
        <w:ind w:firstLine="709"/>
        <w:jc w:val="both"/>
        <w:rPr>
          <w:sz w:val="28"/>
          <w:szCs w:val="28"/>
        </w:rPr>
      </w:pPr>
      <w:r w:rsidRPr="009C5A06">
        <w:rPr>
          <w:sz w:val="28"/>
          <w:szCs w:val="28"/>
        </w:rPr>
        <w:t xml:space="preserve">Для того, чтобы не создавать на улицах поселения затруднения в передвижении транспортных средств, предприятие осуществляет сбор и вывоз мусора по утвержденному графику. </w:t>
      </w:r>
      <w:r w:rsidR="009C5A06">
        <w:rPr>
          <w:sz w:val="28"/>
          <w:szCs w:val="28"/>
        </w:rPr>
        <w:t>на территории поселения коммунальные и дорожные службы о</w:t>
      </w:r>
      <w:r w:rsidR="002A5BA8">
        <w:rPr>
          <w:sz w:val="28"/>
          <w:szCs w:val="28"/>
        </w:rPr>
        <w:t>т</w:t>
      </w:r>
      <w:r w:rsidR="009C5A06">
        <w:rPr>
          <w:sz w:val="28"/>
          <w:szCs w:val="28"/>
        </w:rPr>
        <w:t>сутствуют.</w:t>
      </w:r>
    </w:p>
    <w:p w:rsidR="002A5BA8" w:rsidRDefault="002A5BA8" w:rsidP="0064664F">
      <w:pPr>
        <w:ind w:firstLine="709"/>
        <w:jc w:val="both"/>
        <w:rPr>
          <w:sz w:val="28"/>
          <w:szCs w:val="28"/>
        </w:rPr>
      </w:pPr>
    </w:p>
    <w:p w:rsidR="002A5BA8" w:rsidRDefault="002A5BA8" w:rsidP="0064664F">
      <w:pPr>
        <w:ind w:firstLine="709"/>
        <w:jc w:val="both"/>
        <w:rPr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1.9. Анализ уровня безопасности дорожного движения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2A5BA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BA8">
        <w:rPr>
          <w:rFonts w:ascii="Times New Roman" w:hAnsi="Times New Roman" w:cs="Times New Roman"/>
          <w:sz w:val="28"/>
          <w:szCs w:val="28"/>
        </w:rPr>
        <w:t xml:space="preserve">Обеспечение безопасности на автомобильных дорогах является важнейшей частью социально-экономического развития </w:t>
      </w:r>
      <w:r w:rsidR="004756CE" w:rsidRPr="002A5BA8">
        <w:rPr>
          <w:rFonts w:ascii="Times New Roman" w:hAnsi="Times New Roman" w:cs="Times New Roman"/>
          <w:sz w:val="28"/>
          <w:szCs w:val="28"/>
        </w:rPr>
        <w:t>Дербентского</w:t>
      </w:r>
      <w:r w:rsidRPr="002A5BA8">
        <w:rPr>
          <w:rFonts w:ascii="Times New Roman" w:hAnsi="Times New Roman" w:cs="Times New Roman"/>
          <w:sz w:val="28"/>
          <w:szCs w:val="28"/>
        </w:rPr>
        <w:t xml:space="preserve"> сельского поселения. </w:t>
      </w:r>
    </w:p>
    <w:p w:rsidR="002C631F" w:rsidRPr="002A5BA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BA8">
        <w:rPr>
          <w:rFonts w:ascii="Times New Roman" w:hAnsi="Times New Roman" w:cs="Times New Roman"/>
          <w:sz w:val="28"/>
          <w:szCs w:val="28"/>
        </w:rPr>
        <w:t xml:space="preserve">Принудительное соблюдение существующих ограничений транспортных средств. Применение принудительных мер с использованием выборочной проверки дыхания водителей на алкоголь, оказывается наиболее эффективным для снижения дорожно-транспортных происшествий. </w:t>
      </w:r>
    </w:p>
    <w:p w:rsidR="002C631F" w:rsidRPr="002A5BA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BA8">
        <w:rPr>
          <w:rFonts w:ascii="Times New Roman" w:hAnsi="Times New Roman" w:cs="Times New Roman"/>
          <w:sz w:val="28"/>
          <w:szCs w:val="28"/>
        </w:rPr>
        <w:t xml:space="preserve">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право применение штрафов и иных взысканий с водителей, нарушивших данные требования. </w:t>
      </w:r>
    </w:p>
    <w:p w:rsidR="002C631F" w:rsidRPr="002A5BA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BA8">
        <w:rPr>
          <w:rFonts w:ascii="Times New Roman" w:hAnsi="Times New Roman" w:cs="Times New Roman"/>
          <w:sz w:val="28"/>
          <w:szCs w:val="28"/>
        </w:rPr>
        <w:t xml:space="preserve"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 </w:t>
      </w:r>
    </w:p>
    <w:p w:rsidR="002C631F" w:rsidRPr="002A5BA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BA8">
        <w:rPr>
          <w:rFonts w:ascii="Times New Roman" w:hAnsi="Times New Roman" w:cs="Times New Roman"/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специалистами безопасности дорожного движения и применяются для анализа ДТП, выявления проблемных точек и негативных тенденций, оценки эффективности мер, которые направлены на сокращение количества, тяжести ДТП. </w:t>
      </w:r>
    </w:p>
    <w:p w:rsidR="002C631F" w:rsidRPr="002A5BA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BA8">
        <w:rPr>
          <w:rFonts w:ascii="Times New Roman" w:hAnsi="Times New Roman" w:cs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BA8">
        <w:rPr>
          <w:rFonts w:ascii="Times New Roman" w:hAnsi="Times New Roman" w:cs="Times New Roman"/>
          <w:sz w:val="28"/>
          <w:szCs w:val="28"/>
        </w:rPr>
        <w:t xml:space="preserve">Таким образом, к приоритетным задачам социального и экономического развития поселения в среднесрочной и долгосрочной перспективе относятся задачи по </w:t>
      </w:r>
      <w:r w:rsidR="0000085B" w:rsidRPr="002A5BA8">
        <w:rPr>
          <w:rFonts w:ascii="Times New Roman" w:hAnsi="Times New Roman" w:cs="Times New Roman"/>
          <w:sz w:val="28"/>
          <w:szCs w:val="28"/>
        </w:rPr>
        <w:t>сохранению жизни</w:t>
      </w:r>
      <w:r w:rsidRPr="002A5BA8">
        <w:rPr>
          <w:rFonts w:ascii="Times New Roman" w:hAnsi="Times New Roman" w:cs="Times New Roman"/>
          <w:sz w:val="28"/>
          <w:szCs w:val="28"/>
        </w:rPr>
        <w:t xml:space="preserve"> и здоровья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участников дорожного движения, качества оказания медицинской помощи пострадавшим и т. д. Вследствие этого планируется снижение социально-экономического и демографического ущерба в результате ДТП и их последствий, что будет способствовать уменьшению темпов убыли населения </w:t>
      </w:r>
      <w:r w:rsidR="004756CE" w:rsidRPr="002A5BA8">
        <w:rPr>
          <w:rFonts w:ascii="Times New Roman" w:hAnsi="Times New Roman" w:cs="Times New Roman"/>
          <w:sz w:val="28"/>
          <w:szCs w:val="28"/>
        </w:rPr>
        <w:t>Дербентского</w:t>
      </w:r>
      <w:r w:rsidRPr="002A5BA8">
        <w:rPr>
          <w:rFonts w:ascii="Times New Roman" w:hAnsi="Times New Roman" w:cs="Times New Roman"/>
          <w:sz w:val="28"/>
          <w:szCs w:val="28"/>
        </w:rPr>
        <w:t xml:space="preserve"> сельского поселения и формированию условий для его роста</w:t>
      </w:r>
      <w:r w:rsidRPr="003E36B3">
        <w:rPr>
          <w:rFonts w:ascii="Times New Roman" w:hAnsi="Times New Roman" w:cs="Times New Roman"/>
          <w:sz w:val="28"/>
          <w:szCs w:val="28"/>
          <w:highlight w:val="darkGreen"/>
        </w:rPr>
        <w:t>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1.10. Оценка уровня негативного воздействия транспортной инфраструктуры на окружающую среду, безопасность 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здоровье населения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Pr="002A5BA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BA8">
        <w:rPr>
          <w:rFonts w:ascii="Times New Roman" w:hAnsi="Times New Roman" w:cs="Times New Roman"/>
          <w:sz w:val="28"/>
          <w:szCs w:val="28"/>
        </w:rPr>
        <w:lastRenderedPageBreak/>
        <w:t xml:space="preserve">Автомобильный транспорт и инфраструктура автотранспортного комплекса </w:t>
      </w:r>
      <w:r w:rsidR="00194669" w:rsidRPr="002A5BA8">
        <w:rPr>
          <w:rFonts w:ascii="Times New Roman" w:hAnsi="Times New Roman" w:cs="Times New Roman"/>
          <w:sz w:val="28"/>
          <w:szCs w:val="28"/>
        </w:rPr>
        <w:t>относятся</w:t>
      </w:r>
      <w:r w:rsidRPr="002A5BA8">
        <w:rPr>
          <w:rFonts w:ascii="Times New Roman" w:hAnsi="Times New Roman" w:cs="Times New Roman"/>
          <w:sz w:val="28"/>
          <w:szCs w:val="28"/>
        </w:rPr>
        <w:t xml:space="preserve">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качестве антиобледенителей дорожных покрытий, загрязняют придорожные полосы и водные объекты.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BA8">
        <w:rPr>
          <w:rFonts w:ascii="Times New Roman" w:hAnsi="Times New Roman" w:cs="Times New Roman"/>
          <w:sz w:val="28"/>
          <w:szCs w:val="28"/>
        </w:rPr>
        <w:t>Главный компонент выхлопов двигателей внутреннего сгорания (кроме шума) –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канцерогенных веществ.Недопустимо выращивание здесь овощей, фруктов и скармливание травы животным.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31F" w:rsidRPr="002A5BA8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8">
        <w:rPr>
          <w:rFonts w:ascii="Times New Roman" w:hAnsi="Times New Roman" w:cs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2C631F" w:rsidRPr="002A5BA8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8">
        <w:rPr>
          <w:rFonts w:ascii="Times New Roman" w:hAnsi="Times New Roman" w:cs="Times New Roman"/>
          <w:b/>
          <w:sz w:val="28"/>
          <w:szCs w:val="28"/>
        </w:rPr>
        <w:t xml:space="preserve">и размещения транспортной инфраструктуры </w:t>
      </w:r>
      <w:r w:rsidR="004756CE" w:rsidRPr="002A5BA8">
        <w:rPr>
          <w:rFonts w:ascii="Times New Roman" w:hAnsi="Times New Roman" w:cs="Times New Roman"/>
          <w:b/>
          <w:sz w:val="28"/>
          <w:szCs w:val="28"/>
        </w:rPr>
        <w:t>Дербентского</w:t>
      </w:r>
    </w:p>
    <w:p w:rsidR="002C631F" w:rsidRPr="002A5BA8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BA8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4756CE" w:rsidRPr="002A5BA8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Pr="002A5BA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2C631F" w:rsidRPr="002A5BA8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Pr="002A5BA8" w:rsidRDefault="002C631F" w:rsidP="0064664F">
      <w:pPr>
        <w:spacing w:line="312" w:lineRule="auto"/>
        <w:ind w:firstLine="709"/>
        <w:jc w:val="both"/>
        <w:rPr>
          <w:rFonts w:eastAsia="Arial Unicode MS"/>
          <w:sz w:val="28"/>
          <w:szCs w:val="28"/>
        </w:rPr>
      </w:pPr>
      <w:r w:rsidRPr="002A5BA8">
        <w:rPr>
          <w:rFonts w:eastAsia="Arial Unicode MS"/>
          <w:sz w:val="28"/>
          <w:szCs w:val="28"/>
        </w:rPr>
        <w:t>Проведенный анализ существующего состояния автодорожной сети сельского поселения показал, что на данном этапе развития основными проблемами являются:</w:t>
      </w:r>
    </w:p>
    <w:p w:rsidR="002A5BA8" w:rsidRPr="002A5BA8" w:rsidRDefault="002A5BA8" w:rsidP="0064664F">
      <w:pPr>
        <w:shd w:val="clear" w:color="auto" w:fill="FFFFFF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A5BA8">
        <w:rPr>
          <w:b/>
          <w:bCs/>
          <w:color w:val="000000"/>
          <w:sz w:val="28"/>
          <w:szCs w:val="28"/>
        </w:rPr>
        <w:t>Основные проблемы сети автомобильных дорог:</w:t>
      </w:r>
    </w:p>
    <w:p w:rsidR="002A5BA8" w:rsidRPr="002A5BA8" w:rsidRDefault="002A5BA8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8">
        <w:rPr>
          <w:color w:val="000000"/>
          <w:sz w:val="28"/>
          <w:szCs w:val="28"/>
        </w:rPr>
        <w:t>- пересечение части хутора Садовый транзитным потоком;</w:t>
      </w:r>
    </w:p>
    <w:p w:rsidR="002A5BA8" w:rsidRPr="002A5BA8" w:rsidRDefault="002A5BA8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8">
        <w:rPr>
          <w:color w:val="000000"/>
          <w:sz w:val="28"/>
          <w:szCs w:val="28"/>
        </w:rPr>
        <w:t>- несоответствие технических параметров некоторых участков автодорог сложившейся интенсивности транспортных потоков;</w:t>
      </w:r>
    </w:p>
    <w:p w:rsidR="002A5BA8" w:rsidRPr="002A5BA8" w:rsidRDefault="002A5BA8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A5BA8">
        <w:rPr>
          <w:color w:val="000000"/>
          <w:sz w:val="28"/>
          <w:szCs w:val="28"/>
        </w:rPr>
        <w:t>- отсутствие твердого покрытия на части дорог местного значения;</w:t>
      </w:r>
    </w:p>
    <w:p w:rsidR="002A5BA8" w:rsidRPr="002A5BA8" w:rsidRDefault="002A5BA8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8">
        <w:rPr>
          <w:color w:val="000000"/>
          <w:sz w:val="28"/>
          <w:szCs w:val="28"/>
        </w:rPr>
        <w:t>- необходимость создания дополнительных дамб и мостов для связи линейно-вытянутых хуторов, расположенных по обе стороны реки Кирпили;</w:t>
      </w:r>
    </w:p>
    <w:p w:rsidR="002A5BA8" w:rsidRPr="002A5BA8" w:rsidRDefault="002A5BA8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A8">
        <w:rPr>
          <w:color w:val="000000"/>
          <w:sz w:val="28"/>
          <w:szCs w:val="28"/>
        </w:rPr>
        <w:t>- отсутствие пешеходных переходов через автотрассу.</w:t>
      </w:r>
    </w:p>
    <w:p w:rsidR="002C631F" w:rsidRPr="004F249E" w:rsidRDefault="002C631F" w:rsidP="0064664F">
      <w:pPr>
        <w:ind w:firstLine="709"/>
        <w:jc w:val="both"/>
        <w:rPr>
          <w:rFonts w:eastAsia="Arial Unicode MS"/>
          <w:sz w:val="28"/>
          <w:szCs w:val="28"/>
          <w:highlight w:val="yellow"/>
        </w:rPr>
      </w:pPr>
    </w:p>
    <w:p w:rsidR="002C631F" w:rsidRPr="0064664F" w:rsidRDefault="002C631F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Данным проектом определена следующая очередность мероприятий по развитию транспортной инфраструктуры планируемой территории:</w:t>
      </w:r>
    </w:p>
    <w:p w:rsidR="004F249E" w:rsidRPr="004F249E" w:rsidRDefault="004F249E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F249E">
        <w:rPr>
          <w:color w:val="000000"/>
          <w:sz w:val="28"/>
          <w:szCs w:val="28"/>
        </w:rPr>
        <w:t>- организация транспортной связи всех населенных пунктов Дербентского сельского поселения между собой путем дополнительного строительства дамб и мостов с одновременной организацией выходов на межрегиональную трассу;</w:t>
      </w:r>
    </w:p>
    <w:p w:rsidR="004F249E" w:rsidRPr="004F249E" w:rsidRDefault="004F249E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F249E">
        <w:rPr>
          <w:color w:val="000000"/>
          <w:sz w:val="28"/>
          <w:szCs w:val="28"/>
        </w:rPr>
        <w:t>- организация пешеходных переходов через трассу Краснодар - Ейск в разных уровнях в сложных транспортных узлах (х.Садовый, х.Танцура Крамаренко).</w:t>
      </w:r>
    </w:p>
    <w:p w:rsidR="004F249E" w:rsidRPr="004F249E" w:rsidRDefault="004F249E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249E">
        <w:rPr>
          <w:color w:val="000000"/>
          <w:sz w:val="28"/>
          <w:szCs w:val="28"/>
        </w:rPr>
        <w:t>- реконструкция дорог за счет повышения параметров существующей сети дорог;</w:t>
      </w:r>
    </w:p>
    <w:p w:rsidR="004F249E" w:rsidRPr="004F249E" w:rsidRDefault="004F249E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249E">
        <w:rPr>
          <w:color w:val="000000"/>
          <w:sz w:val="28"/>
          <w:szCs w:val="28"/>
        </w:rPr>
        <w:t>- реконструкция мостов, путепроводов;</w:t>
      </w:r>
    </w:p>
    <w:p w:rsidR="004F249E" w:rsidRPr="004F249E" w:rsidRDefault="004F249E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F249E">
        <w:rPr>
          <w:color w:val="000000"/>
          <w:sz w:val="28"/>
          <w:szCs w:val="28"/>
        </w:rPr>
        <w:lastRenderedPageBreak/>
        <w:t>- устройство твердого покрытия взамен гравийного на дорогах местного значения и на улицах внутри населенных пунктов;</w:t>
      </w:r>
    </w:p>
    <w:p w:rsidR="004F249E" w:rsidRPr="004F249E" w:rsidRDefault="004F249E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249E">
        <w:rPr>
          <w:color w:val="000000"/>
          <w:sz w:val="28"/>
          <w:szCs w:val="28"/>
        </w:rPr>
        <w:t>- создание пешеходных тротуаров вдоль главных улиц;</w:t>
      </w:r>
    </w:p>
    <w:p w:rsidR="004F249E" w:rsidRPr="004F249E" w:rsidRDefault="004F249E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249E">
        <w:rPr>
          <w:color w:val="000000"/>
          <w:sz w:val="28"/>
          <w:szCs w:val="28"/>
        </w:rPr>
        <w:t>- улучшение акустических режимов жилых территорий, прилегающих к автодорогам (посадка вечнозеленых древесно-кустарниковых пород вдоль дороги);</w:t>
      </w:r>
    </w:p>
    <w:p w:rsidR="004F249E" w:rsidRPr="004F249E" w:rsidRDefault="004F249E" w:rsidP="006466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F249E">
        <w:rPr>
          <w:color w:val="000000"/>
          <w:sz w:val="28"/>
          <w:szCs w:val="28"/>
        </w:rPr>
        <w:t>- организация объектов сервисного обслуживания вдоль автотрассы;</w:t>
      </w:r>
    </w:p>
    <w:p w:rsidR="004F249E" w:rsidRPr="004F249E" w:rsidRDefault="004F249E" w:rsidP="0064664F">
      <w:pPr>
        <w:ind w:firstLine="709"/>
        <w:jc w:val="both"/>
        <w:rPr>
          <w:color w:val="000000"/>
          <w:sz w:val="28"/>
          <w:szCs w:val="28"/>
        </w:rPr>
      </w:pPr>
      <w:r w:rsidRPr="004F249E">
        <w:rPr>
          <w:color w:val="000000"/>
          <w:sz w:val="28"/>
          <w:szCs w:val="28"/>
        </w:rPr>
        <w:t xml:space="preserve">- организация пересечения автодороги </w:t>
      </w:r>
    </w:p>
    <w:p w:rsidR="004F249E" w:rsidRPr="004F249E" w:rsidRDefault="004F249E" w:rsidP="0064664F">
      <w:pPr>
        <w:ind w:firstLine="709"/>
        <w:jc w:val="both"/>
        <w:rPr>
          <w:sz w:val="28"/>
          <w:szCs w:val="28"/>
          <w:lang w:eastAsia="ar-SA"/>
        </w:rPr>
      </w:pPr>
      <w:r w:rsidRPr="004F249E">
        <w:rPr>
          <w:sz w:val="28"/>
          <w:szCs w:val="28"/>
          <w:lang w:eastAsia="ar-SA"/>
        </w:rPr>
        <w:t xml:space="preserve">Проектируемая транспортная схема населенных пунктов </w:t>
      </w:r>
      <w:r w:rsidRPr="004F249E">
        <w:rPr>
          <w:color w:val="000000"/>
          <w:sz w:val="28"/>
          <w:szCs w:val="28"/>
        </w:rPr>
        <w:t xml:space="preserve">Дербентского </w:t>
      </w:r>
      <w:r w:rsidRPr="004F249E">
        <w:rPr>
          <w:sz w:val="28"/>
          <w:szCs w:val="28"/>
          <w:lang w:eastAsia="ar-SA"/>
        </w:rPr>
        <w:t xml:space="preserve">сельского поселения является органичным развитием сложившейся транспортной структуры с учетом увеличения ее пропускной способности, создании новых улиц в перспективных районах, обеспечивающих удобные, быстрые и безопасные связи со всеми функциональными зонами и автомобильными дорогами общей сети. </w:t>
      </w:r>
    </w:p>
    <w:p w:rsidR="004F249E" w:rsidRPr="004F249E" w:rsidRDefault="004F249E" w:rsidP="0064664F">
      <w:pPr>
        <w:ind w:firstLine="709"/>
        <w:jc w:val="both"/>
        <w:rPr>
          <w:sz w:val="28"/>
          <w:szCs w:val="28"/>
          <w:lang w:eastAsia="ar-SA"/>
        </w:rPr>
      </w:pPr>
      <w:r w:rsidRPr="004F249E">
        <w:rPr>
          <w:sz w:val="28"/>
          <w:szCs w:val="28"/>
          <w:lang w:eastAsia="ar-SA"/>
        </w:rPr>
        <w:t xml:space="preserve">В составе улично-дорожной сети населенных пунктов выделены улицы и дороги следующих категорий: </w:t>
      </w:r>
    </w:p>
    <w:p w:rsidR="004F249E" w:rsidRPr="004F249E" w:rsidRDefault="004F249E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>- главные улицы, обеспечивающие связь жилых территорий с общественным центром, местами приложения труда;</w:t>
      </w:r>
    </w:p>
    <w:p w:rsidR="004F249E" w:rsidRPr="004F249E" w:rsidRDefault="004F249E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>- основные и второстепенные улицы в жилой застройке (жилые улицы); по этим улицам осуществляется транспортная связь внутри жилых территорий и с главными улицами;</w:t>
      </w:r>
    </w:p>
    <w:p w:rsidR="004F249E" w:rsidRPr="004F249E" w:rsidRDefault="004F249E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>- проезды, по которым обеспечивается транспортная связь в пределах квартала с улицами.</w:t>
      </w:r>
    </w:p>
    <w:p w:rsidR="004F249E" w:rsidRPr="004F249E" w:rsidRDefault="004F249E" w:rsidP="0064664F">
      <w:pPr>
        <w:ind w:firstLine="709"/>
        <w:jc w:val="both"/>
        <w:rPr>
          <w:sz w:val="28"/>
          <w:szCs w:val="28"/>
          <w:lang w:eastAsia="ar-SA"/>
        </w:rPr>
      </w:pPr>
      <w:r w:rsidRPr="004F249E">
        <w:rPr>
          <w:sz w:val="28"/>
          <w:szCs w:val="28"/>
          <w:lang w:eastAsia="ar-SA"/>
        </w:rPr>
        <w:t>Основными центрами транспортного тяготения являются места приложения труда – производственные зоны, а также общественные центры.</w:t>
      </w:r>
    </w:p>
    <w:p w:rsidR="004F249E" w:rsidRPr="004F249E" w:rsidRDefault="004F249E" w:rsidP="0064664F">
      <w:pPr>
        <w:ind w:firstLine="709"/>
        <w:jc w:val="both"/>
        <w:rPr>
          <w:sz w:val="28"/>
          <w:szCs w:val="28"/>
          <w:lang w:eastAsia="ar-SA"/>
        </w:rPr>
      </w:pPr>
      <w:r w:rsidRPr="004F249E">
        <w:rPr>
          <w:sz w:val="28"/>
          <w:szCs w:val="28"/>
          <w:lang w:eastAsia="ar-SA"/>
        </w:rPr>
        <w:t xml:space="preserve">При реконструкции улично-дорожной сети необходимо выполнить благоустройство улиц и дорог, устройство асфальтового покрытия, «карманов» для остановки общественного транспорта, парковок и стоянок автотранспорта в общественных центрах, местах массового отдыха, промышленных зонах и т. д., а также уширение проезжих частей улиц перед перекрестками.  </w:t>
      </w:r>
    </w:p>
    <w:p w:rsidR="004F249E" w:rsidRPr="004F249E" w:rsidRDefault="004F249E" w:rsidP="0064664F">
      <w:pPr>
        <w:ind w:firstLine="709"/>
        <w:jc w:val="both"/>
        <w:rPr>
          <w:sz w:val="28"/>
          <w:szCs w:val="28"/>
          <w:lang w:eastAsia="ar-SA"/>
        </w:rPr>
      </w:pPr>
      <w:r w:rsidRPr="004F249E">
        <w:rPr>
          <w:sz w:val="28"/>
          <w:szCs w:val="28"/>
          <w:lang w:eastAsia="ar-SA"/>
        </w:rPr>
        <w:t>Для создания благоприятных условий для маломобильных групп населения требуется:</w:t>
      </w:r>
    </w:p>
    <w:p w:rsidR="004F249E" w:rsidRPr="004F249E" w:rsidRDefault="004F249E" w:rsidP="0064664F">
      <w:pPr>
        <w:ind w:firstLine="709"/>
        <w:jc w:val="both"/>
        <w:rPr>
          <w:sz w:val="28"/>
          <w:szCs w:val="28"/>
          <w:lang w:eastAsia="ar-SA"/>
        </w:rPr>
      </w:pPr>
      <w:r w:rsidRPr="004F249E">
        <w:rPr>
          <w:sz w:val="28"/>
          <w:szCs w:val="28"/>
          <w:lang w:eastAsia="ar-SA"/>
        </w:rPr>
        <w:t>- организация визуальной и звуковой информации на перекрестках;</w:t>
      </w:r>
    </w:p>
    <w:p w:rsidR="004F249E" w:rsidRPr="004F249E" w:rsidRDefault="004F249E" w:rsidP="0064664F">
      <w:pPr>
        <w:ind w:firstLine="709"/>
        <w:jc w:val="both"/>
        <w:rPr>
          <w:sz w:val="28"/>
          <w:szCs w:val="28"/>
          <w:lang w:eastAsia="ar-SA"/>
        </w:rPr>
      </w:pPr>
      <w:r w:rsidRPr="004F249E">
        <w:rPr>
          <w:sz w:val="28"/>
          <w:szCs w:val="28"/>
          <w:lang w:eastAsia="ar-SA"/>
        </w:rPr>
        <w:t>- оборудование пандусами и поручнями при входе в здания;</w:t>
      </w:r>
    </w:p>
    <w:p w:rsidR="004F249E" w:rsidRPr="004F249E" w:rsidRDefault="004F249E" w:rsidP="0064664F">
      <w:pPr>
        <w:ind w:firstLine="709"/>
        <w:jc w:val="both"/>
        <w:rPr>
          <w:sz w:val="28"/>
          <w:szCs w:val="28"/>
          <w:lang w:eastAsia="ar-SA"/>
        </w:rPr>
      </w:pPr>
      <w:r w:rsidRPr="004F249E">
        <w:rPr>
          <w:sz w:val="28"/>
          <w:szCs w:val="28"/>
          <w:lang w:eastAsia="ar-SA"/>
        </w:rPr>
        <w:t>- организация пологих спусков у тротуаров в местах наземных переходов улиц, остановок общественного транспорта.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1.12. Оценка нормативно-правовой базы, необходимой для функционирования и развития транспортной инфраструктуры </w:t>
      </w:r>
      <w:r w:rsidR="004756CE">
        <w:rPr>
          <w:rFonts w:ascii="Times New Roman" w:hAnsi="Times New Roman" w:cs="Times New Roman"/>
          <w:b/>
          <w:sz w:val="28"/>
          <w:szCs w:val="28"/>
        </w:rPr>
        <w:t>Дербентского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4756CE">
        <w:rPr>
          <w:rFonts w:ascii="Times New Roman" w:hAnsi="Times New Roman" w:cs="Times New Roman"/>
          <w:b/>
          <w:sz w:val="28"/>
          <w:szCs w:val="28"/>
        </w:rPr>
        <w:t>Тимашевского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502FF6" w:rsidRDefault="00502FF6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4F249E" w:rsidRDefault="002C631F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 xml:space="preserve">Реализация Программы осуществляется через систему программных мероприятий разрабатываемых муниципальных программ </w:t>
      </w:r>
      <w:r w:rsidR="004756CE" w:rsidRPr="004F249E">
        <w:rPr>
          <w:sz w:val="28"/>
          <w:szCs w:val="28"/>
        </w:rPr>
        <w:t>Дербентского</w:t>
      </w:r>
      <w:r w:rsidRPr="004F249E">
        <w:rPr>
          <w:sz w:val="28"/>
          <w:szCs w:val="28"/>
        </w:rPr>
        <w:t xml:space="preserve"> сельского поселения </w:t>
      </w:r>
      <w:r w:rsidR="004756CE" w:rsidRPr="004F249E">
        <w:rPr>
          <w:sz w:val="28"/>
          <w:szCs w:val="28"/>
        </w:rPr>
        <w:t>Тимашевского</w:t>
      </w:r>
      <w:r w:rsidRPr="004F249E">
        <w:rPr>
          <w:sz w:val="28"/>
          <w:szCs w:val="28"/>
        </w:rPr>
        <w:t xml:space="preserve"> района, а также с учетом федеральных проектов и программ, государственных программ Краснодарского края и </w:t>
      </w:r>
      <w:r w:rsidRPr="004F249E">
        <w:rPr>
          <w:sz w:val="28"/>
          <w:szCs w:val="28"/>
        </w:rPr>
        <w:lastRenderedPageBreak/>
        <w:t xml:space="preserve">муниципальных программ муниципального образования </w:t>
      </w:r>
      <w:r w:rsidR="004F249E">
        <w:rPr>
          <w:sz w:val="28"/>
          <w:szCs w:val="28"/>
        </w:rPr>
        <w:t>Тимашевский</w:t>
      </w:r>
      <w:r w:rsidRPr="004F249E">
        <w:rPr>
          <w:sz w:val="28"/>
          <w:szCs w:val="28"/>
        </w:rPr>
        <w:t xml:space="preserve"> район, реализуемых на территории поселения.</w:t>
      </w:r>
    </w:p>
    <w:p w:rsidR="002C631F" w:rsidRDefault="002C631F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 xml:space="preserve">В соответствии с изложенной в Программе политикой администрация </w:t>
      </w:r>
      <w:r w:rsidR="004756CE" w:rsidRPr="004F249E">
        <w:rPr>
          <w:sz w:val="28"/>
          <w:szCs w:val="28"/>
        </w:rPr>
        <w:t>Дербентского</w:t>
      </w:r>
      <w:r w:rsidRPr="004F249E">
        <w:rPr>
          <w:sz w:val="28"/>
          <w:szCs w:val="28"/>
        </w:rPr>
        <w:t xml:space="preserve"> сельского поселения </w:t>
      </w:r>
      <w:r w:rsidR="004756CE" w:rsidRPr="004F249E">
        <w:rPr>
          <w:sz w:val="28"/>
          <w:szCs w:val="28"/>
        </w:rPr>
        <w:t>Тимашевского</w:t>
      </w:r>
      <w:r w:rsidRPr="004F249E">
        <w:rPr>
          <w:sz w:val="28"/>
          <w:szCs w:val="28"/>
        </w:rPr>
        <w:t xml:space="preserve"> района должна разрабатывать муниципальные программы, конкретизировать мероприятия, способствующие достижению стратегических целей и решению поставленных Программой задач.</w:t>
      </w:r>
    </w:p>
    <w:p w:rsidR="002C631F" w:rsidRDefault="002C631F" w:rsidP="0064664F">
      <w:pPr>
        <w:pStyle w:val="S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4F249E" w:rsidRDefault="002C631F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2C631F" w:rsidRPr="004F249E" w:rsidRDefault="002C631F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 </w:t>
      </w:r>
    </w:p>
    <w:p w:rsidR="002C631F" w:rsidRPr="004F249E" w:rsidRDefault="002C631F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не до ремонта.</w:t>
      </w:r>
    </w:p>
    <w:p w:rsidR="002C631F" w:rsidRPr="004F249E" w:rsidRDefault="002C631F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2C631F" w:rsidRPr="004F249E" w:rsidRDefault="002C631F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 xml:space="preserve">Применение программно-целевого метода в развитии внутри поселковых автомобильных дорог общего пользования </w:t>
      </w:r>
      <w:r w:rsidR="004756CE" w:rsidRPr="004F249E">
        <w:rPr>
          <w:sz w:val="28"/>
          <w:szCs w:val="28"/>
        </w:rPr>
        <w:t>Дербентского</w:t>
      </w:r>
      <w:r w:rsidRPr="004F249E">
        <w:rPr>
          <w:sz w:val="28"/>
          <w:szCs w:val="28"/>
        </w:rPr>
        <w:t xml:space="preserve"> сельского 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2C631F" w:rsidRPr="004F249E" w:rsidRDefault="002C631F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2C631F" w:rsidRPr="004F249E" w:rsidRDefault="002C631F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>-риск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2C631F" w:rsidRPr="004F249E" w:rsidRDefault="002C631F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 xml:space="preserve">-риск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</w:t>
      </w:r>
      <w:r w:rsidRPr="004F249E">
        <w:rPr>
          <w:sz w:val="28"/>
          <w:szCs w:val="28"/>
        </w:rPr>
        <w:lastRenderedPageBreak/>
        <w:t>капитального ремонта, ремонта и содержания внутрипоселковых автомобильных дорог общего пользования;</w:t>
      </w:r>
    </w:p>
    <w:p w:rsidR="002C631F" w:rsidRPr="004F249E" w:rsidRDefault="002C631F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>-риск задержки завершения перехода на финансирование работ по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</w:p>
    <w:p w:rsidR="002C631F" w:rsidRPr="003E36B3" w:rsidRDefault="002C631F" w:rsidP="0064664F">
      <w:pPr>
        <w:ind w:firstLine="709"/>
        <w:jc w:val="both"/>
        <w:rPr>
          <w:sz w:val="28"/>
          <w:szCs w:val="28"/>
        </w:rPr>
      </w:pPr>
      <w:r w:rsidRPr="004F249E">
        <w:rPr>
          <w:sz w:val="28"/>
          <w:szCs w:val="28"/>
        </w:rPr>
        <w:t xml:space="preserve">Предоставление и расходование средств дорожного фонда </w:t>
      </w:r>
      <w:r w:rsidR="004756CE" w:rsidRPr="004F249E">
        <w:rPr>
          <w:sz w:val="28"/>
          <w:szCs w:val="28"/>
        </w:rPr>
        <w:t>Дербентского</w:t>
      </w:r>
      <w:r w:rsidRPr="004F249E">
        <w:rPr>
          <w:sz w:val="28"/>
          <w:szCs w:val="28"/>
        </w:rPr>
        <w:t xml:space="preserve"> сельского поселения осуществляется в объемах, определенных Законом Краснодарского края о краевом бюджете на очередной финансовый год и </w:t>
      </w:r>
      <w:r w:rsidR="00194669" w:rsidRPr="004F249E">
        <w:rPr>
          <w:sz w:val="28"/>
          <w:szCs w:val="28"/>
        </w:rPr>
        <w:t>на плановый период,</w:t>
      </w:r>
      <w:r w:rsidRPr="004F249E">
        <w:rPr>
          <w:sz w:val="28"/>
          <w:szCs w:val="28"/>
        </w:rPr>
        <w:t xml:space="preserve"> и по направлениям определенным решением Совета </w:t>
      </w:r>
      <w:r w:rsidR="004756CE" w:rsidRPr="004F249E">
        <w:rPr>
          <w:sz w:val="28"/>
          <w:szCs w:val="28"/>
        </w:rPr>
        <w:t>Дербентского</w:t>
      </w:r>
      <w:r w:rsidRPr="004F249E">
        <w:rPr>
          <w:sz w:val="28"/>
          <w:szCs w:val="28"/>
        </w:rPr>
        <w:t xml:space="preserve"> сельского поселения от </w:t>
      </w:r>
      <w:r w:rsidR="004F249E">
        <w:rPr>
          <w:sz w:val="28"/>
          <w:szCs w:val="28"/>
        </w:rPr>
        <w:t>28 августа 2013</w:t>
      </w:r>
      <w:r w:rsidRPr="004F249E">
        <w:rPr>
          <w:sz w:val="28"/>
          <w:szCs w:val="28"/>
        </w:rPr>
        <w:t xml:space="preserve"> года № </w:t>
      </w:r>
      <w:r w:rsidR="004F249E">
        <w:rPr>
          <w:sz w:val="28"/>
          <w:szCs w:val="28"/>
        </w:rPr>
        <w:t>175</w:t>
      </w:r>
      <w:r w:rsidRPr="004F249E">
        <w:rPr>
          <w:sz w:val="28"/>
          <w:szCs w:val="28"/>
        </w:rPr>
        <w:t xml:space="preserve"> «</w:t>
      </w:r>
      <w:r w:rsidR="004F249E" w:rsidRPr="006F4724">
        <w:rPr>
          <w:bCs/>
          <w:color w:val="000000"/>
          <w:sz w:val="28"/>
          <w:szCs w:val="28"/>
        </w:rPr>
        <w:t>О</w:t>
      </w:r>
      <w:r w:rsidR="004F249E" w:rsidRPr="006F4724">
        <w:rPr>
          <w:rStyle w:val="apple-converted-space"/>
          <w:bCs/>
          <w:color w:val="000000"/>
          <w:sz w:val="28"/>
          <w:szCs w:val="28"/>
        </w:rPr>
        <w:t> </w:t>
      </w:r>
      <w:r w:rsidR="004F249E" w:rsidRPr="006F4724">
        <w:rPr>
          <w:bCs/>
          <w:color w:val="000000"/>
          <w:sz w:val="28"/>
          <w:szCs w:val="28"/>
        </w:rPr>
        <w:t>муниципальном дорожном фонде</w:t>
      </w:r>
      <w:r w:rsidR="004F249E" w:rsidRPr="006F4724">
        <w:rPr>
          <w:rStyle w:val="apple-converted-space"/>
          <w:bCs/>
          <w:color w:val="000000"/>
          <w:sz w:val="28"/>
          <w:szCs w:val="28"/>
        </w:rPr>
        <w:t xml:space="preserve"> Дербентского </w:t>
      </w:r>
      <w:r w:rsidR="004F249E" w:rsidRPr="006F4724">
        <w:rPr>
          <w:rStyle w:val="spelle"/>
          <w:bCs/>
          <w:color w:val="000000"/>
          <w:sz w:val="28"/>
          <w:szCs w:val="28"/>
        </w:rPr>
        <w:t>сельского поселения Тимашевского района</w:t>
      </w:r>
      <w:r w:rsidRPr="004F249E">
        <w:rPr>
          <w:sz w:val="28"/>
          <w:szCs w:val="28"/>
        </w:rPr>
        <w:t>».</w:t>
      </w:r>
    </w:p>
    <w:p w:rsidR="002C631F" w:rsidRDefault="002C631F" w:rsidP="0064664F">
      <w:pPr>
        <w:ind w:firstLine="709"/>
        <w:jc w:val="center"/>
        <w:rPr>
          <w:b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2. Прогноз транспортного спроса, изменения объемов и характера передвижения населения и перевозок грузов на территории </w:t>
      </w:r>
      <w:r w:rsidR="004756CE">
        <w:rPr>
          <w:rFonts w:ascii="Times New Roman" w:hAnsi="Times New Roman" w:cs="Times New Roman"/>
          <w:b/>
          <w:sz w:val="28"/>
          <w:szCs w:val="28"/>
        </w:rPr>
        <w:t>Дербентского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4756CE">
        <w:rPr>
          <w:rFonts w:ascii="Times New Roman" w:hAnsi="Times New Roman" w:cs="Times New Roman"/>
          <w:b/>
          <w:sz w:val="28"/>
          <w:szCs w:val="28"/>
        </w:rPr>
        <w:t>Тимашевского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2.1. Прогноз социально-экономического и градостроительного 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развития поселения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60D" w:rsidRPr="0064664F" w:rsidRDefault="002C631F" w:rsidP="0064664F">
      <w:pPr>
        <w:suppressAutoHyphens/>
        <w:ind w:firstLine="709"/>
        <w:jc w:val="both"/>
        <w:rPr>
          <w:sz w:val="28"/>
          <w:szCs w:val="28"/>
        </w:rPr>
      </w:pPr>
      <w:r w:rsidRPr="0064664F">
        <w:rPr>
          <w:b/>
          <w:sz w:val="28"/>
          <w:szCs w:val="28"/>
        </w:rPr>
        <w:t>Современное состояние.</w:t>
      </w:r>
    </w:p>
    <w:p w:rsidR="00E4660D" w:rsidRPr="0064664F" w:rsidRDefault="00E4660D" w:rsidP="0064664F">
      <w:pPr>
        <w:pStyle w:val="aa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>В состав поселения входят 6 населенных пунктов: х.Танцура Крамаренко, х.Дербентский, х.Лютых, х.Мирный, х.Садовый, х.Тополи.</w:t>
      </w:r>
    </w:p>
    <w:p w:rsidR="002C631F" w:rsidRPr="0064664F" w:rsidRDefault="00A77484" w:rsidP="0064664F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64664F">
        <w:rPr>
          <w:color w:val="000000"/>
          <w:sz w:val="28"/>
          <w:szCs w:val="28"/>
        </w:rPr>
        <w:t xml:space="preserve">Численность населения </w:t>
      </w:r>
      <w:r w:rsidRPr="0064664F">
        <w:rPr>
          <w:sz w:val="28"/>
          <w:szCs w:val="28"/>
        </w:rPr>
        <w:t xml:space="preserve">Дербентского </w:t>
      </w:r>
      <w:r w:rsidRPr="0064664F">
        <w:rPr>
          <w:color w:val="000000"/>
          <w:sz w:val="28"/>
          <w:szCs w:val="28"/>
        </w:rPr>
        <w:t>сельского поселения на 1 января 2011 года по данным администрации Дербентского сельского поселения составляет 3116 человек</w:t>
      </w:r>
      <w:r w:rsidR="00E4660D" w:rsidRPr="0064664F">
        <w:rPr>
          <w:color w:val="000000"/>
          <w:sz w:val="28"/>
          <w:szCs w:val="28"/>
        </w:rPr>
        <w:t>.</w:t>
      </w:r>
    </w:p>
    <w:p w:rsidR="00E4660D" w:rsidRPr="0064664F" w:rsidRDefault="00E4660D" w:rsidP="0064664F">
      <w:pPr>
        <w:suppressAutoHyphens/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Площадь земель Дербентского сельского поселения составляет 8667,61 га</w:t>
      </w:r>
    </w:p>
    <w:p w:rsidR="0090226E" w:rsidRDefault="0090226E" w:rsidP="0090226E">
      <w:pPr>
        <w:ind w:firstLine="709"/>
        <w:jc w:val="right"/>
        <w:rPr>
          <w:bCs/>
          <w:color w:val="000000"/>
          <w:sz w:val="28"/>
          <w:szCs w:val="28"/>
        </w:rPr>
      </w:pPr>
    </w:p>
    <w:p w:rsidR="00E4660D" w:rsidRPr="0064664F" w:rsidRDefault="0090226E" w:rsidP="0090226E">
      <w:pPr>
        <w:ind w:firstLine="709"/>
        <w:jc w:val="right"/>
        <w:rPr>
          <w:b/>
          <w:bCs/>
          <w:color w:val="000000"/>
          <w:sz w:val="28"/>
          <w:szCs w:val="28"/>
        </w:rPr>
      </w:pPr>
      <w:r w:rsidRPr="0064664F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2</w:t>
      </w:r>
    </w:p>
    <w:p w:rsidR="0090226E" w:rsidRDefault="0090226E" w:rsidP="0064664F">
      <w:pPr>
        <w:ind w:firstLine="709"/>
        <w:jc w:val="center"/>
        <w:rPr>
          <w:bCs/>
          <w:color w:val="000000"/>
          <w:sz w:val="28"/>
          <w:szCs w:val="28"/>
        </w:rPr>
      </w:pPr>
    </w:p>
    <w:p w:rsidR="00E4660D" w:rsidRPr="0090226E" w:rsidRDefault="00E4660D" w:rsidP="0064664F">
      <w:pPr>
        <w:ind w:firstLine="709"/>
        <w:jc w:val="center"/>
        <w:rPr>
          <w:bCs/>
          <w:color w:val="000000"/>
          <w:sz w:val="28"/>
          <w:szCs w:val="28"/>
        </w:rPr>
      </w:pPr>
      <w:r w:rsidRPr="0090226E">
        <w:rPr>
          <w:bCs/>
          <w:color w:val="000000"/>
          <w:sz w:val="28"/>
          <w:szCs w:val="28"/>
        </w:rPr>
        <w:t xml:space="preserve">Численность населения и площадь территории населенных пунктов </w:t>
      </w:r>
    </w:p>
    <w:p w:rsidR="00E4660D" w:rsidRPr="0090226E" w:rsidRDefault="00E4660D" w:rsidP="0064664F">
      <w:pPr>
        <w:ind w:firstLine="709"/>
        <w:jc w:val="center"/>
        <w:rPr>
          <w:bCs/>
          <w:color w:val="000000"/>
          <w:sz w:val="28"/>
          <w:szCs w:val="28"/>
        </w:rPr>
      </w:pPr>
      <w:r w:rsidRPr="0090226E">
        <w:rPr>
          <w:bCs/>
          <w:color w:val="000000"/>
          <w:sz w:val="28"/>
          <w:szCs w:val="28"/>
        </w:rPr>
        <w:t>Дербентского сельского поселения</w:t>
      </w:r>
    </w:p>
    <w:tbl>
      <w:tblPr>
        <w:tblStyle w:val="af6"/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4358"/>
        <w:gridCol w:w="1591"/>
        <w:gridCol w:w="1591"/>
        <w:gridCol w:w="1921"/>
      </w:tblGrid>
      <w:tr w:rsidR="00E4660D" w:rsidRPr="0064664F" w:rsidTr="0090226E">
        <w:tc>
          <w:tcPr>
            <w:tcW w:w="570" w:type="dxa"/>
            <w:vMerge w:val="restart"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>№ п/п</w:t>
            </w:r>
          </w:p>
        </w:tc>
        <w:tc>
          <w:tcPr>
            <w:tcW w:w="4358" w:type="dxa"/>
            <w:vMerge w:val="restart"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 xml:space="preserve">Наименование населенных </w:t>
            </w:r>
          </w:p>
          <w:p w:rsidR="00E4660D" w:rsidRPr="0064664F" w:rsidRDefault="00E4660D" w:rsidP="0064664F">
            <w:pPr>
              <w:ind w:firstLine="709"/>
              <w:jc w:val="center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>пунктов</w:t>
            </w:r>
          </w:p>
        </w:tc>
        <w:tc>
          <w:tcPr>
            <w:tcW w:w="3182" w:type="dxa"/>
            <w:gridSpan w:val="2"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>Численность населения, чел.</w:t>
            </w:r>
          </w:p>
        </w:tc>
        <w:tc>
          <w:tcPr>
            <w:tcW w:w="1921" w:type="dxa"/>
            <w:vMerge w:val="restart"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 xml:space="preserve">Площадь </w:t>
            </w:r>
          </w:p>
          <w:p w:rsidR="00E4660D" w:rsidRPr="0064664F" w:rsidRDefault="00E4660D" w:rsidP="0064664F">
            <w:pPr>
              <w:ind w:firstLine="709"/>
              <w:jc w:val="center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>населенного пункта, га</w:t>
            </w:r>
          </w:p>
        </w:tc>
      </w:tr>
      <w:tr w:rsidR="00E4660D" w:rsidRPr="0064664F" w:rsidTr="0090226E">
        <w:tc>
          <w:tcPr>
            <w:tcW w:w="570" w:type="dxa"/>
            <w:vMerge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bCs/>
                <w:color w:val="000000"/>
              </w:rPr>
            </w:pPr>
          </w:p>
        </w:tc>
        <w:tc>
          <w:tcPr>
            <w:tcW w:w="4358" w:type="dxa"/>
            <w:vMerge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bCs/>
                <w:color w:val="000000"/>
              </w:rPr>
            </w:pPr>
          </w:p>
        </w:tc>
        <w:tc>
          <w:tcPr>
            <w:tcW w:w="1591" w:type="dxa"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>2002г.</w:t>
            </w:r>
          </w:p>
        </w:tc>
        <w:tc>
          <w:tcPr>
            <w:tcW w:w="1591" w:type="dxa"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>2011г.</w:t>
            </w:r>
          </w:p>
        </w:tc>
        <w:tc>
          <w:tcPr>
            <w:tcW w:w="1921" w:type="dxa"/>
            <w:vMerge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E4660D" w:rsidRPr="0064664F" w:rsidTr="0090226E">
        <w:tc>
          <w:tcPr>
            <w:tcW w:w="570" w:type="dxa"/>
          </w:tcPr>
          <w:p w:rsidR="00E4660D" w:rsidRPr="0064664F" w:rsidRDefault="00E4660D" w:rsidP="0064664F">
            <w:pPr>
              <w:ind w:firstLine="709"/>
              <w:jc w:val="both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>1.</w:t>
            </w:r>
          </w:p>
        </w:tc>
        <w:tc>
          <w:tcPr>
            <w:tcW w:w="4358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64664F">
              <w:rPr>
                <w:color w:val="000000"/>
              </w:rPr>
              <w:t>х. Танцура Крамаренко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1407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1410</w:t>
            </w:r>
          </w:p>
        </w:tc>
        <w:tc>
          <w:tcPr>
            <w:tcW w:w="192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240,65</w:t>
            </w:r>
          </w:p>
        </w:tc>
      </w:tr>
      <w:tr w:rsidR="00E4660D" w:rsidRPr="0064664F" w:rsidTr="0090226E">
        <w:tc>
          <w:tcPr>
            <w:tcW w:w="570" w:type="dxa"/>
          </w:tcPr>
          <w:p w:rsidR="00E4660D" w:rsidRPr="0064664F" w:rsidRDefault="00E4660D" w:rsidP="0064664F">
            <w:pPr>
              <w:ind w:firstLine="709"/>
              <w:jc w:val="both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>2.</w:t>
            </w:r>
          </w:p>
        </w:tc>
        <w:tc>
          <w:tcPr>
            <w:tcW w:w="4358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64664F">
              <w:rPr>
                <w:color w:val="000000"/>
              </w:rPr>
              <w:t>х. Мирный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577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586</w:t>
            </w:r>
          </w:p>
        </w:tc>
        <w:tc>
          <w:tcPr>
            <w:tcW w:w="192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181,17</w:t>
            </w:r>
          </w:p>
        </w:tc>
      </w:tr>
      <w:tr w:rsidR="00E4660D" w:rsidRPr="0064664F" w:rsidTr="0090226E">
        <w:tc>
          <w:tcPr>
            <w:tcW w:w="570" w:type="dxa"/>
          </w:tcPr>
          <w:p w:rsidR="00E4660D" w:rsidRPr="0064664F" w:rsidRDefault="00E4660D" w:rsidP="0064664F">
            <w:pPr>
              <w:ind w:firstLine="709"/>
              <w:jc w:val="both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>3.</w:t>
            </w:r>
          </w:p>
        </w:tc>
        <w:tc>
          <w:tcPr>
            <w:tcW w:w="4358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64664F">
              <w:rPr>
                <w:color w:val="000000"/>
              </w:rPr>
              <w:t>х. Садовый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598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552</w:t>
            </w:r>
          </w:p>
        </w:tc>
        <w:tc>
          <w:tcPr>
            <w:tcW w:w="192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243,92</w:t>
            </w:r>
          </w:p>
        </w:tc>
      </w:tr>
      <w:tr w:rsidR="00E4660D" w:rsidRPr="0064664F" w:rsidTr="0090226E">
        <w:tc>
          <w:tcPr>
            <w:tcW w:w="570" w:type="dxa"/>
          </w:tcPr>
          <w:p w:rsidR="00E4660D" w:rsidRPr="0064664F" w:rsidRDefault="00E4660D" w:rsidP="0064664F">
            <w:pPr>
              <w:ind w:firstLine="709"/>
              <w:jc w:val="both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>4.</w:t>
            </w:r>
          </w:p>
        </w:tc>
        <w:tc>
          <w:tcPr>
            <w:tcW w:w="4358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64664F">
              <w:rPr>
                <w:color w:val="000000"/>
              </w:rPr>
              <w:t>х. Дербентский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232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230</w:t>
            </w:r>
          </w:p>
        </w:tc>
        <w:tc>
          <w:tcPr>
            <w:tcW w:w="192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89,06</w:t>
            </w:r>
          </w:p>
        </w:tc>
      </w:tr>
      <w:tr w:rsidR="00E4660D" w:rsidRPr="0064664F" w:rsidTr="0090226E">
        <w:tc>
          <w:tcPr>
            <w:tcW w:w="570" w:type="dxa"/>
          </w:tcPr>
          <w:p w:rsidR="00E4660D" w:rsidRPr="0064664F" w:rsidRDefault="00E4660D" w:rsidP="0064664F">
            <w:pPr>
              <w:ind w:firstLine="709"/>
              <w:jc w:val="both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t>5</w:t>
            </w:r>
            <w:r w:rsidRPr="0064664F">
              <w:rPr>
                <w:bCs/>
                <w:color w:val="000000"/>
              </w:rPr>
              <w:lastRenderedPageBreak/>
              <w:t>.</w:t>
            </w:r>
          </w:p>
        </w:tc>
        <w:tc>
          <w:tcPr>
            <w:tcW w:w="4358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64664F">
              <w:rPr>
                <w:color w:val="000000"/>
              </w:rPr>
              <w:lastRenderedPageBreak/>
              <w:t>х. Лютых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222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200</w:t>
            </w:r>
          </w:p>
        </w:tc>
        <w:tc>
          <w:tcPr>
            <w:tcW w:w="192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83,2</w:t>
            </w:r>
          </w:p>
        </w:tc>
      </w:tr>
      <w:tr w:rsidR="00E4660D" w:rsidRPr="0064664F" w:rsidTr="0090226E">
        <w:tc>
          <w:tcPr>
            <w:tcW w:w="570" w:type="dxa"/>
          </w:tcPr>
          <w:p w:rsidR="00E4660D" w:rsidRPr="0064664F" w:rsidRDefault="00E4660D" w:rsidP="0064664F">
            <w:pPr>
              <w:ind w:firstLine="709"/>
              <w:jc w:val="both"/>
              <w:rPr>
                <w:bCs/>
                <w:color w:val="000000"/>
              </w:rPr>
            </w:pPr>
            <w:r w:rsidRPr="0064664F">
              <w:rPr>
                <w:bCs/>
                <w:color w:val="000000"/>
              </w:rPr>
              <w:lastRenderedPageBreak/>
              <w:t>6.</w:t>
            </w:r>
          </w:p>
        </w:tc>
        <w:tc>
          <w:tcPr>
            <w:tcW w:w="4358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64664F">
              <w:rPr>
                <w:color w:val="000000"/>
              </w:rPr>
              <w:t>х. Тополи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129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138</w:t>
            </w:r>
          </w:p>
        </w:tc>
        <w:tc>
          <w:tcPr>
            <w:tcW w:w="192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</w:pPr>
            <w:r w:rsidRPr="0064664F">
              <w:t>111,04</w:t>
            </w:r>
          </w:p>
        </w:tc>
      </w:tr>
      <w:tr w:rsidR="00E4660D" w:rsidRPr="0064664F" w:rsidTr="0090226E">
        <w:tc>
          <w:tcPr>
            <w:tcW w:w="570" w:type="dxa"/>
          </w:tcPr>
          <w:p w:rsidR="00E4660D" w:rsidRPr="0064664F" w:rsidRDefault="00E4660D" w:rsidP="0064664F">
            <w:pPr>
              <w:ind w:firstLine="709"/>
              <w:jc w:val="both"/>
              <w:rPr>
                <w:bCs/>
                <w:color w:val="000000"/>
              </w:rPr>
            </w:pPr>
          </w:p>
        </w:tc>
        <w:tc>
          <w:tcPr>
            <w:tcW w:w="4358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</w:pPr>
            <w:r w:rsidRPr="0064664F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3165</w:t>
            </w:r>
          </w:p>
        </w:tc>
        <w:tc>
          <w:tcPr>
            <w:tcW w:w="1591" w:type="dxa"/>
          </w:tcPr>
          <w:p w:rsidR="00E4660D" w:rsidRPr="0064664F" w:rsidRDefault="00E4660D" w:rsidP="0064664F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3116</w:t>
            </w:r>
          </w:p>
        </w:tc>
        <w:tc>
          <w:tcPr>
            <w:tcW w:w="1921" w:type="dxa"/>
          </w:tcPr>
          <w:p w:rsidR="00E4660D" w:rsidRPr="0064664F" w:rsidRDefault="00E4660D" w:rsidP="0064664F">
            <w:pPr>
              <w:shd w:val="clear" w:color="auto" w:fill="FFFFFF"/>
              <w:tabs>
                <w:tab w:val="left" w:pos="322"/>
                <w:tab w:val="center" w:pos="852"/>
              </w:tabs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949,04</w:t>
            </w:r>
          </w:p>
        </w:tc>
      </w:tr>
    </w:tbl>
    <w:p w:rsidR="002C631F" w:rsidRPr="0064664F" w:rsidRDefault="002C631F" w:rsidP="0064664F">
      <w:pPr>
        <w:suppressAutoHyphens/>
        <w:ind w:firstLine="709"/>
        <w:rPr>
          <w:sz w:val="28"/>
          <w:szCs w:val="28"/>
        </w:rPr>
      </w:pPr>
    </w:p>
    <w:p w:rsidR="002C631F" w:rsidRPr="0064664F" w:rsidRDefault="002C631F" w:rsidP="0064664F">
      <w:pPr>
        <w:ind w:firstLine="709"/>
        <w:rPr>
          <w:sz w:val="28"/>
          <w:szCs w:val="28"/>
        </w:rPr>
      </w:pPr>
    </w:p>
    <w:p w:rsidR="00E4660D" w:rsidRPr="0064664F" w:rsidRDefault="00E4660D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 xml:space="preserve">Прогноз проектной численности населения населенных пунктов Дербентского сельского поселения выполнен на основе анализа многолетних данных Всесоюзной и Всероссийской переписей населения за период с 1989 по 2011 годы (за 22 года). Данный период времени отражает, как экономический подъем страны и экономики поселения, влекущий за собой рост численности населения, так и период спада экономической активности в перестроечный и постперестроечный периоды, когда наблюдается резкий </w:t>
      </w:r>
      <w:r w:rsidR="00502FF6" w:rsidRPr="0064664F">
        <w:rPr>
          <w:sz w:val="28"/>
          <w:szCs w:val="28"/>
        </w:rPr>
        <w:t>спад жизненного</w:t>
      </w:r>
      <w:r w:rsidRPr="0064664F">
        <w:rPr>
          <w:sz w:val="28"/>
          <w:szCs w:val="28"/>
        </w:rPr>
        <w:t xml:space="preserve"> уровня населения и снижения роста численности населения.</w:t>
      </w:r>
    </w:p>
    <w:p w:rsidR="00E4660D" w:rsidRPr="0064664F" w:rsidRDefault="00E4660D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В данном анализе автоматически учитываются параметры демографических компонентов, а также параметры естественного и механического приростов.</w:t>
      </w:r>
    </w:p>
    <w:p w:rsidR="00E4660D" w:rsidRPr="0064664F" w:rsidRDefault="00E4660D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 xml:space="preserve">Наибольший прирост населения составляет в х.Танцура Крамаренко и х. Садовый. В остальных хуторах прирост населения минимальный, численность населения изменилась незначительно. </w:t>
      </w:r>
    </w:p>
    <w:p w:rsidR="00E4660D" w:rsidRPr="0064664F" w:rsidRDefault="0090226E" w:rsidP="0090226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2C631F" w:rsidRPr="0064664F" w:rsidRDefault="002C631F" w:rsidP="0090226E">
      <w:pPr>
        <w:suppressAutoHyphens/>
        <w:ind w:firstLine="709"/>
        <w:jc w:val="center"/>
        <w:rPr>
          <w:sz w:val="28"/>
          <w:szCs w:val="28"/>
        </w:rPr>
      </w:pPr>
      <w:r w:rsidRPr="0064664F">
        <w:rPr>
          <w:sz w:val="28"/>
          <w:szCs w:val="28"/>
        </w:rPr>
        <w:t xml:space="preserve">Динамика численности населенных пунктов </w:t>
      </w:r>
      <w:r w:rsidR="004756CE" w:rsidRPr="0064664F">
        <w:rPr>
          <w:sz w:val="28"/>
          <w:szCs w:val="28"/>
        </w:rPr>
        <w:t>Дербентского</w:t>
      </w:r>
      <w:r w:rsidRPr="0064664F">
        <w:rPr>
          <w:sz w:val="28"/>
          <w:szCs w:val="28"/>
        </w:rPr>
        <w:t xml:space="preserve"> сельского поселения</w:t>
      </w:r>
    </w:p>
    <w:tbl>
      <w:tblPr>
        <w:tblW w:w="994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2883"/>
        <w:gridCol w:w="2127"/>
        <w:gridCol w:w="1385"/>
        <w:gridCol w:w="1438"/>
        <w:gridCol w:w="1451"/>
      </w:tblGrid>
      <w:tr w:rsidR="00E4660D" w:rsidRPr="0064664F" w:rsidTr="00E4660D">
        <w:tc>
          <w:tcPr>
            <w:tcW w:w="661" w:type="dxa"/>
            <w:vMerge w:val="restart"/>
            <w:shd w:val="clear" w:color="auto" w:fill="auto"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№ пп</w:t>
            </w:r>
          </w:p>
        </w:tc>
        <w:tc>
          <w:tcPr>
            <w:tcW w:w="2883" w:type="dxa"/>
            <w:vMerge w:val="restart"/>
            <w:shd w:val="clear" w:color="auto" w:fill="auto"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Наименование населенных пунктов</w:t>
            </w:r>
          </w:p>
        </w:tc>
        <w:tc>
          <w:tcPr>
            <w:tcW w:w="6401" w:type="dxa"/>
            <w:gridSpan w:val="4"/>
            <w:shd w:val="clear" w:color="auto" w:fill="auto"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Численность населения</w:t>
            </w:r>
          </w:p>
        </w:tc>
      </w:tr>
      <w:tr w:rsidR="00E4660D" w:rsidRPr="0064664F" w:rsidTr="00E4660D">
        <w:tc>
          <w:tcPr>
            <w:tcW w:w="661" w:type="dxa"/>
            <w:vMerge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883" w:type="dxa"/>
            <w:vMerge/>
            <w:vAlign w:val="center"/>
          </w:tcPr>
          <w:p w:rsidR="00E4660D" w:rsidRPr="0064664F" w:rsidRDefault="00E4660D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4660D" w:rsidRPr="0064664F" w:rsidRDefault="00E4660D" w:rsidP="00A37D7C">
            <w:pPr>
              <w:ind w:firstLine="34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Существующее положение на начало проектирования 2011 год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E4660D" w:rsidRPr="0064664F" w:rsidRDefault="00E4660D" w:rsidP="00A37D7C">
            <w:pPr>
              <w:ind w:firstLine="34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Первая очередь строительства 2021 год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E4660D" w:rsidRPr="0064664F" w:rsidRDefault="00E4660D" w:rsidP="00A37D7C">
            <w:pPr>
              <w:ind w:firstLine="34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Расчетный срок на 2031 год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E4660D" w:rsidRPr="0064664F" w:rsidRDefault="00E4660D" w:rsidP="00A37D7C">
            <w:pPr>
              <w:ind w:firstLine="34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Перспектива на 2046 год</w:t>
            </w:r>
          </w:p>
        </w:tc>
      </w:tr>
      <w:tr w:rsidR="00E4660D" w:rsidRPr="0064664F" w:rsidTr="00E4660D">
        <w:tc>
          <w:tcPr>
            <w:tcW w:w="661" w:type="dxa"/>
            <w:shd w:val="clear" w:color="auto" w:fill="auto"/>
          </w:tcPr>
          <w:p w:rsidR="00E4660D" w:rsidRPr="0064664F" w:rsidRDefault="00E4660D" w:rsidP="0064664F">
            <w:pPr>
              <w:ind w:firstLine="709"/>
              <w:rPr>
                <w:color w:val="000000"/>
              </w:rPr>
            </w:pPr>
            <w:r w:rsidRPr="0064664F">
              <w:rPr>
                <w:color w:val="000000"/>
              </w:rPr>
              <w:t>1.</w:t>
            </w:r>
          </w:p>
        </w:tc>
        <w:tc>
          <w:tcPr>
            <w:tcW w:w="2883" w:type="dxa"/>
            <w:shd w:val="clear" w:color="auto" w:fill="auto"/>
          </w:tcPr>
          <w:p w:rsidR="00E4660D" w:rsidRPr="0064664F" w:rsidRDefault="00E4660D" w:rsidP="00A37D7C">
            <w:pPr>
              <w:rPr>
                <w:color w:val="000000"/>
              </w:rPr>
            </w:pPr>
            <w:r w:rsidRPr="0064664F">
              <w:rPr>
                <w:color w:val="000000"/>
              </w:rPr>
              <w:t>х. Танцура Крамаренко</w:t>
            </w:r>
          </w:p>
        </w:tc>
        <w:tc>
          <w:tcPr>
            <w:tcW w:w="2127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1410</w:t>
            </w:r>
          </w:p>
        </w:tc>
        <w:tc>
          <w:tcPr>
            <w:tcW w:w="1385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1600</w:t>
            </w:r>
          </w:p>
        </w:tc>
        <w:tc>
          <w:tcPr>
            <w:tcW w:w="1451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1750</w:t>
            </w:r>
          </w:p>
        </w:tc>
      </w:tr>
      <w:tr w:rsidR="00E4660D" w:rsidRPr="0064664F" w:rsidTr="00E4660D">
        <w:tc>
          <w:tcPr>
            <w:tcW w:w="661" w:type="dxa"/>
            <w:shd w:val="clear" w:color="auto" w:fill="auto"/>
          </w:tcPr>
          <w:p w:rsidR="00E4660D" w:rsidRPr="0064664F" w:rsidRDefault="00E4660D" w:rsidP="0064664F">
            <w:pPr>
              <w:ind w:firstLine="709"/>
              <w:rPr>
                <w:color w:val="000000"/>
              </w:rPr>
            </w:pPr>
            <w:r w:rsidRPr="0064664F">
              <w:rPr>
                <w:color w:val="000000"/>
              </w:rPr>
              <w:t>2.</w:t>
            </w:r>
          </w:p>
        </w:tc>
        <w:tc>
          <w:tcPr>
            <w:tcW w:w="2883" w:type="dxa"/>
            <w:shd w:val="clear" w:color="auto" w:fill="auto"/>
          </w:tcPr>
          <w:p w:rsidR="00E4660D" w:rsidRPr="0064664F" w:rsidRDefault="00E4660D" w:rsidP="0064664F">
            <w:pPr>
              <w:ind w:firstLine="709"/>
              <w:rPr>
                <w:color w:val="000000"/>
              </w:rPr>
            </w:pPr>
            <w:r w:rsidRPr="0064664F">
              <w:rPr>
                <w:color w:val="000000"/>
              </w:rPr>
              <w:t>х. Дербентский</w:t>
            </w:r>
          </w:p>
        </w:tc>
        <w:tc>
          <w:tcPr>
            <w:tcW w:w="2127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230</w:t>
            </w:r>
          </w:p>
        </w:tc>
        <w:tc>
          <w:tcPr>
            <w:tcW w:w="1385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250</w:t>
            </w:r>
          </w:p>
        </w:tc>
        <w:tc>
          <w:tcPr>
            <w:tcW w:w="1438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260</w:t>
            </w:r>
          </w:p>
        </w:tc>
        <w:tc>
          <w:tcPr>
            <w:tcW w:w="1451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280</w:t>
            </w:r>
          </w:p>
        </w:tc>
      </w:tr>
      <w:tr w:rsidR="00E4660D" w:rsidRPr="0064664F" w:rsidTr="00E4660D">
        <w:tc>
          <w:tcPr>
            <w:tcW w:w="661" w:type="dxa"/>
            <w:shd w:val="clear" w:color="auto" w:fill="auto"/>
          </w:tcPr>
          <w:p w:rsidR="00E4660D" w:rsidRPr="0064664F" w:rsidRDefault="00E4660D" w:rsidP="0064664F">
            <w:pPr>
              <w:ind w:firstLine="709"/>
              <w:rPr>
                <w:color w:val="000000"/>
              </w:rPr>
            </w:pPr>
            <w:r w:rsidRPr="0064664F">
              <w:rPr>
                <w:color w:val="000000"/>
              </w:rPr>
              <w:t>3.</w:t>
            </w:r>
          </w:p>
        </w:tc>
        <w:tc>
          <w:tcPr>
            <w:tcW w:w="2883" w:type="dxa"/>
            <w:shd w:val="clear" w:color="auto" w:fill="auto"/>
          </w:tcPr>
          <w:p w:rsidR="00E4660D" w:rsidRPr="0064664F" w:rsidRDefault="00E4660D" w:rsidP="0064664F">
            <w:pPr>
              <w:ind w:firstLine="709"/>
              <w:rPr>
                <w:color w:val="000000"/>
              </w:rPr>
            </w:pPr>
            <w:r w:rsidRPr="0064664F">
              <w:rPr>
                <w:color w:val="000000"/>
              </w:rPr>
              <w:t>х. Лютых</w:t>
            </w:r>
          </w:p>
        </w:tc>
        <w:tc>
          <w:tcPr>
            <w:tcW w:w="2127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200</w:t>
            </w:r>
          </w:p>
        </w:tc>
        <w:tc>
          <w:tcPr>
            <w:tcW w:w="1385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200</w:t>
            </w:r>
          </w:p>
        </w:tc>
        <w:tc>
          <w:tcPr>
            <w:tcW w:w="1438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200</w:t>
            </w:r>
          </w:p>
        </w:tc>
        <w:tc>
          <w:tcPr>
            <w:tcW w:w="1451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200</w:t>
            </w:r>
          </w:p>
        </w:tc>
      </w:tr>
      <w:tr w:rsidR="00E4660D" w:rsidRPr="0064664F" w:rsidTr="00E4660D">
        <w:tc>
          <w:tcPr>
            <w:tcW w:w="661" w:type="dxa"/>
            <w:shd w:val="clear" w:color="auto" w:fill="auto"/>
          </w:tcPr>
          <w:p w:rsidR="00E4660D" w:rsidRPr="0064664F" w:rsidRDefault="00E4660D" w:rsidP="0064664F">
            <w:pPr>
              <w:ind w:firstLine="709"/>
              <w:rPr>
                <w:color w:val="000000"/>
              </w:rPr>
            </w:pPr>
            <w:r w:rsidRPr="0064664F">
              <w:rPr>
                <w:color w:val="000000"/>
              </w:rPr>
              <w:t>4.</w:t>
            </w:r>
          </w:p>
        </w:tc>
        <w:tc>
          <w:tcPr>
            <w:tcW w:w="2883" w:type="dxa"/>
            <w:shd w:val="clear" w:color="auto" w:fill="auto"/>
          </w:tcPr>
          <w:p w:rsidR="00E4660D" w:rsidRPr="0064664F" w:rsidRDefault="00E4660D" w:rsidP="0064664F">
            <w:pPr>
              <w:ind w:firstLine="709"/>
              <w:rPr>
                <w:color w:val="000000"/>
              </w:rPr>
            </w:pPr>
            <w:r w:rsidRPr="0064664F">
              <w:rPr>
                <w:color w:val="000000"/>
              </w:rPr>
              <w:t>х. Мирный</w:t>
            </w:r>
          </w:p>
        </w:tc>
        <w:tc>
          <w:tcPr>
            <w:tcW w:w="2127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586</w:t>
            </w:r>
          </w:p>
        </w:tc>
        <w:tc>
          <w:tcPr>
            <w:tcW w:w="1385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610</w:t>
            </w:r>
          </w:p>
        </w:tc>
        <w:tc>
          <w:tcPr>
            <w:tcW w:w="1438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630</w:t>
            </w:r>
          </w:p>
        </w:tc>
        <w:tc>
          <w:tcPr>
            <w:tcW w:w="1451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660</w:t>
            </w:r>
          </w:p>
        </w:tc>
      </w:tr>
      <w:tr w:rsidR="00E4660D" w:rsidRPr="0064664F" w:rsidTr="00E4660D">
        <w:tc>
          <w:tcPr>
            <w:tcW w:w="661" w:type="dxa"/>
            <w:shd w:val="clear" w:color="auto" w:fill="auto"/>
            <w:noWrap/>
            <w:vAlign w:val="bottom"/>
          </w:tcPr>
          <w:p w:rsidR="00E4660D" w:rsidRPr="0064664F" w:rsidRDefault="00E4660D" w:rsidP="0064664F">
            <w:pPr>
              <w:ind w:firstLine="709"/>
              <w:rPr>
                <w:color w:val="000000"/>
              </w:rPr>
            </w:pPr>
            <w:r w:rsidRPr="0064664F">
              <w:rPr>
                <w:color w:val="000000"/>
              </w:rPr>
              <w:t>5.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:rsidR="00E4660D" w:rsidRPr="0064664F" w:rsidRDefault="00E4660D" w:rsidP="0064664F">
            <w:pPr>
              <w:ind w:firstLine="709"/>
              <w:rPr>
                <w:color w:val="000000"/>
              </w:rPr>
            </w:pPr>
            <w:r w:rsidRPr="0064664F">
              <w:rPr>
                <w:color w:val="000000"/>
              </w:rPr>
              <w:t>х. Садовый</w:t>
            </w:r>
          </w:p>
        </w:tc>
        <w:tc>
          <w:tcPr>
            <w:tcW w:w="2127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552</w:t>
            </w:r>
          </w:p>
        </w:tc>
        <w:tc>
          <w:tcPr>
            <w:tcW w:w="1385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610</w:t>
            </w:r>
          </w:p>
        </w:tc>
        <w:tc>
          <w:tcPr>
            <w:tcW w:w="1438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670</w:t>
            </w:r>
          </w:p>
        </w:tc>
        <w:tc>
          <w:tcPr>
            <w:tcW w:w="1451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760</w:t>
            </w:r>
          </w:p>
        </w:tc>
      </w:tr>
      <w:tr w:rsidR="00E4660D" w:rsidRPr="0064664F" w:rsidTr="00E4660D">
        <w:tc>
          <w:tcPr>
            <w:tcW w:w="661" w:type="dxa"/>
            <w:shd w:val="clear" w:color="auto" w:fill="auto"/>
          </w:tcPr>
          <w:p w:rsidR="00E4660D" w:rsidRPr="0064664F" w:rsidRDefault="00E4660D" w:rsidP="0064664F">
            <w:pPr>
              <w:ind w:firstLine="709"/>
              <w:rPr>
                <w:color w:val="000000"/>
              </w:rPr>
            </w:pPr>
            <w:r w:rsidRPr="0064664F">
              <w:rPr>
                <w:color w:val="000000"/>
              </w:rPr>
              <w:t xml:space="preserve">6. 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:rsidR="00E4660D" w:rsidRPr="0064664F" w:rsidRDefault="00E4660D" w:rsidP="0064664F">
            <w:pPr>
              <w:ind w:firstLine="709"/>
            </w:pPr>
            <w:r w:rsidRPr="0064664F">
              <w:t>х. Тополи</w:t>
            </w:r>
          </w:p>
        </w:tc>
        <w:tc>
          <w:tcPr>
            <w:tcW w:w="2127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138</w:t>
            </w:r>
          </w:p>
        </w:tc>
        <w:tc>
          <w:tcPr>
            <w:tcW w:w="1385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145</w:t>
            </w:r>
          </w:p>
        </w:tc>
        <w:tc>
          <w:tcPr>
            <w:tcW w:w="1438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150</w:t>
            </w:r>
          </w:p>
        </w:tc>
        <w:tc>
          <w:tcPr>
            <w:tcW w:w="1451" w:type="dxa"/>
            <w:shd w:val="clear" w:color="auto" w:fill="auto"/>
          </w:tcPr>
          <w:p w:rsidR="00E4660D" w:rsidRPr="0064664F" w:rsidRDefault="00E4660D" w:rsidP="00A37D7C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160</w:t>
            </w:r>
          </w:p>
        </w:tc>
      </w:tr>
      <w:tr w:rsidR="00E4660D" w:rsidRPr="0064664F" w:rsidTr="00E4660D">
        <w:tc>
          <w:tcPr>
            <w:tcW w:w="661" w:type="dxa"/>
            <w:shd w:val="clear" w:color="auto" w:fill="auto"/>
            <w:noWrap/>
            <w:vAlign w:val="bottom"/>
          </w:tcPr>
          <w:p w:rsidR="00E4660D" w:rsidRPr="0064664F" w:rsidRDefault="00E4660D" w:rsidP="0064664F">
            <w:pPr>
              <w:ind w:firstLine="709"/>
              <w:rPr>
                <w:b/>
              </w:rPr>
            </w:pPr>
            <w:r w:rsidRPr="0064664F">
              <w:rPr>
                <w:b/>
              </w:rPr>
              <w:t> </w:t>
            </w:r>
          </w:p>
        </w:tc>
        <w:tc>
          <w:tcPr>
            <w:tcW w:w="2883" w:type="dxa"/>
            <w:shd w:val="clear" w:color="auto" w:fill="auto"/>
            <w:noWrap/>
            <w:vAlign w:val="bottom"/>
          </w:tcPr>
          <w:p w:rsidR="00E4660D" w:rsidRPr="0064664F" w:rsidRDefault="00E4660D" w:rsidP="0064664F">
            <w:pPr>
              <w:ind w:firstLine="709"/>
              <w:rPr>
                <w:b/>
              </w:rPr>
            </w:pPr>
            <w:r w:rsidRPr="0064664F">
              <w:rPr>
                <w:b/>
              </w:rPr>
              <w:t>Итого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:rsidR="00E4660D" w:rsidRPr="0064664F" w:rsidRDefault="00E4660D" w:rsidP="00A37D7C">
            <w:pPr>
              <w:jc w:val="center"/>
              <w:rPr>
                <w:b/>
              </w:rPr>
            </w:pPr>
            <w:r w:rsidRPr="0064664F">
              <w:rPr>
                <w:b/>
              </w:rPr>
              <w:t>3116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:rsidR="00E4660D" w:rsidRPr="0064664F" w:rsidRDefault="00E4660D" w:rsidP="00A37D7C">
            <w:pPr>
              <w:jc w:val="center"/>
              <w:rPr>
                <w:b/>
              </w:rPr>
            </w:pPr>
            <w:r w:rsidRPr="0064664F">
              <w:rPr>
                <w:b/>
              </w:rPr>
              <w:t>3315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E4660D" w:rsidRPr="0064664F" w:rsidRDefault="00E4660D" w:rsidP="00A37D7C">
            <w:pPr>
              <w:jc w:val="center"/>
              <w:rPr>
                <w:b/>
              </w:rPr>
            </w:pPr>
            <w:r w:rsidRPr="0064664F">
              <w:rPr>
                <w:b/>
              </w:rPr>
              <w:t>3510</w:t>
            </w:r>
          </w:p>
        </w:tc>
        <w:tc>
          <w:tcPr>
            <w:tcW w:w="1451" w:type="dxa"/>
            <w:shd w:val="clear" w:color="auto" w:fill="auto"/>
            <w:noWrap/>
            <w:vAlign w:val="bottom"/>
          </w:tcPr>
          <w:p w:rsidR="00E4660D" w:rsidRPr="0064664F" w:rsidRDefault="00E4660D" w:rsidP="00A37D7C">
            <w:pPr>
              <w:jc w:val="center"/>
              <w:rPr>
                <w:b/>
              </w:rPr>
            </w:pPr>
            <w:r w:rsidRPr="0064664F">
              <w:rPr>
                <w:b/>
              </w:rPr>
              <w:t>3810</w:t>
            </w:r>
          </w:p>
        </w:tc>
      </w:tr>
    </w:tbl>
    <w:p w:rsidR="002C631F" w:rsidRPr="0064664F" w:rsidRDefault="002C631F" w:rsidP="0064664F">
      <w:pPr>
        <w:suppressAutoHyphens/>
        <w:ind w:firstLine="709"/>
        <w:rPr>
          <w:i/>
          <w:sz w:val="28"/>
          <w:szCs w:val="28"/>
        </w:rPr>
      </w:pPr>
    </w:p>
    <w:p w:rsidR="00E942A1" w:rsidRDefault="00E942A1" w:rsidP="0064664F">
      <w:pPr>
        <w:ind w:firstLine="709"/>
        <w:rPr>
          <w:sz w:val="28"/>
          <w:szCs w:val="28"/>
        </w:rPr>
      </w:pPr>
    </w:p>
    <w:p w:rsidR="00472369" w:rsidRPr="0064664F" w:rsidRDefault="0090226E" w:rsidP="0090226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E942A1" w:rsidRPr="0090226E" w:rsidRDefault="00E942A1" w:rsidP="0064664F">
      <w:pPr>
        <w:ind w:firstLine="709"/>
        <w:jc w:val="center"/>
        <w:rPr>
          <w:sz w:val="28"/>
          <w:szCs w:val="28"/>
        </w:rPr>
      </w:pPr>
      <w:r w:rsidRPr="0090226E">
        <w:rPr>
          <w:sz w:val="28"/>
          <w:szCs w:val="28"/>
        </w:rPr>
        <w:t>Анализ роста численности населения х.Танцура Крамаренко</w:t>
      </w:r>
    </w:p>
    <w:p w:rsidR="00E942A1" w:rsidRPr="0064664F" w:rsidRDefault="00E942A1" w:rsidP="0064664F">
      <w:pPr>
        <w:ind w:firstLine="709"/>
        <w:jc w:val="center"/>
        <w:rPr>
          <w:b/>
          <w:sz w:val="28"/>
          <w:szCs w:val="28"/>
        </w:rPr>
      </w:pPr>
    </w:p>
    <w:tbl>
      <w:tblPr>
        <w:tblStyle w:val="af6"/>
        <w:tblW w:w="98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94"/>
        <w:gridCol w:w="2050"/>
        <w:gridCol w:w="1913"/>
        <w:gridCol w:w="1680"/>
        <w:gridCol w:w="1535"/>
      </w:tblGrid>
      <w:tr w:rsidR="00E942A1" w:rsidRPr="0064664F" w:rsidTr="008A5D08">
        <w:trPr>
          <w:tblHeader/>
        </w:trPr>
        <w:tc>
          <w:tcPr>
            <w:tcW w:w="2694" w:type="dxa"/>
            <w:vMerge w:val="restart"/>
            <w:vAlign w:val="center"/>
          </w:tcPr>
          <w:p w:rsidR="00E942A1" w:rsidRPr="0064664F" w:rsidRDefault="00E942A1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 xml:space="preserve">Данные на 1 января </w:t>
            </w:r>
            <w:r w:rsidRPr="0064664F">
              <w:rPr>
                <w:b/>
              </w:rPr>
              <w:lastRenderedPageBreak/>
              <w:t>года переписи</w:t>
            </w:r>
          </w:p>
        </w:tc>
        <w:tc>
          <w:tcPr>
            <w:tcW w:w="2050" w:type="dxa"/>
            <w:vMerge w:val="restart"/>
            <w:vAlign w:val="center"/>
          </w:tcPr>
          <w:p w:rsidR="00E942A1" w:rsidRPr="0064664F" w:rsidRDefault="00E942A1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lastRenderedPageBreak/>
              <w:t xml:space="preserve">Численность </w:t>
            </w:r>
            <w:r w:rsidRPr="0064664F">
              <w:rPr>
                <w:b/>
              </w:rPr>
              <w:lastRenderedPageBreak/>
              <w:t>населения,</w:t>
            </w:r>
          </w:p>
          <w:p w:rsidR="00E942A1" w:rsidRPr="0064664F" w:rsidRDefault="00E942A1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чел</w:t>
            </w:r>
          </w:p>
        </w:tc>
        <w:tc>
          <w:tcPr>
            <w:tcW w:w="1913" w:type="dxa"/>
            <w:vMerge w:val="restart"/>
            <w:vAlign w:val="center"/>
          </w:tcPr>
          <w:p w:rsidR="00E942A1" w:rsidRPr="0064664F" w:rsidRDefault="00E942A1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lastRenderedPageBreak/>
              <w:t>Период, лет</w:t>
            </w:r>
          </w:p>
        </w:tc>
        <w:tc>
          <w:tcPr>
            <w:tcW w:w="3215" w:type="dxa"/>
            <w:gridSpan w:val="2"/>
            <w:vAlign w:val="center"/>
          </w:tcPr>
          <w:p w:rsidR="00E942A1" w:rsidRPr="0064664F" w:rsidRDefault="00E942A1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Прирост населения</w:t>
            </w:r>
          </w:p>
        </w:tc>
      </w:tr>
      <w:tr w:rsidR="00E942A1" w:rsidRPr="0064664F" w:rsidTr="008A5D08">
        <w:trPr>
          <w:tblHeader/>
        </w:trPr>
        <w:tc>
          <w:tcPr>
            <w:tcW w:w="2694" w:type="dxa"/>
            <w:vMerge/>
            <w:vAlign w:val="center"/>
          </w:tcPr>
          <w:p w:rsidR="00E942A1" w:rsidRPr="0064664F" w:rsidRDefault="00E942A1" w:rsidP="00472369">
            <w:pPr>
              <w:jc w:val="center"/>
              <w:rPr>
                <w:b/>
              </w:rPr>
            </w:pPr>
          </w:p>
        </w:tc>
        <w:tc>
          <w:tcPr>
            <w:tcW w:w="2050" w:type="dxa"/>
            <w:vMerge/>
            <w:vAlign w:val="center"/>
          </w:tcPr>
          <w:p w:rsidR="00E942A1" w:rsidRPr="0064664F" w:rsidRDefault="00E942A1" w:rsidP="00472369">
            <w:pPr>
              <w:jc w:val="center"/>
              <w:rPr>
                <w:b/>
              </w:rPr>
            </w:pPr>
          </w:p>
        </w:tc>
        <w:tc>
          <w:tcPr>
            <w:tcW w:w="1913" w:type="dxa"/>
            <w:vMerge/>
            <w:vAlign w:val="center"/>
          </w:tcPr>
          <w:p w:rsidR="00E942A1" w:rsidRPr="0064664F" w:rsidRDefault="00E942A1" w:rsidP="00472369">
            <w:pPr>
              <w:jc w:val="center"/>
              <w:rPr>
                <w:b/>
              </w:rPr>
            </w:pPr>
          </w:p>
        </w:tc>
        <w:tc>
          <w:tcPr>
            <w:tcW w:w="1680" w:type="dxa"/>
            <w:vAlign w:val="center"/>
          </w:tcPr>
          <w:p w:rsidR="00E942A1" w:rsidRPr="0064664F" w:rsidRDefault="00E942A1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За период</w:t>
            </w:r>
          </w:p>
        </w:tc>
        <w:tc>
          <w:tcPr>
            <w:tcW w:w="1535" w:type="dxa"/>
            <w:vAlign w:val="center"/>
          </w:tcPr>
          <w:p w:rsidR="00E942A1" w:rsidRPr="0064664F" w:rsidRDefault="00E942A1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За год</w:t>
            </w:r>
          </w:p>
        </w:tc>
      </w:tr>
      <w:tr w:rsidR="00E942A1" w:rsidRPr="0064664F" w:rsidTr="008A5D08">
        <w:tc>
          <w:tcPr>
            <w:tcW w:w="2694" w:type="dxa"/>
            <w:vAlign w:val="center"/>
          </w:tcPr>
          <w:p w:rsidR="00E942A1" w:rsidRPr="0064664F" w:rsidRDefault="00E942A1" w:rsidP="00472369">
            <w:pPr>
              <w:jc w:val="center"/>
            </w:pPr>
            <w:r w:rsidRPr="0064664F">
              <w:lastRenderedPageBreak/>
              <w:t>1989</w:t>
            </w:r>
          </w:p>
        </w:tc>
        <w:tc>
          <w:tcPr>
            <w:tcW w:w="2050" w:type="dxa"/>
          </w:tcPr>
          <w:p w:rsidR="00E942A1" w:rsidRPr="0064664F" w:rsidRDefault="00E942A1" w:rsidP="00472369">
            <w:pPr>
              <w:jc w:val="center"/>
            </w:pPr>
            <w:r w:rsidRPr="0064664F">
              <w:t>1218</w:t>
            </w:r>
          </w:p>
        </w:tc>
        <w:tc>
          <w:tcPr>
            <w:tcW w:w="1913" w:type="dxa"/>
          </w:tcPr>
          <w:p w:rsidR="00E942A1" w:rsidRPr="0064664F" w:rsidRDefault="00E942A1" w:rsidP="00472369">
            <w:pPr>
              <w:jc w:val="center"/>
            </w:pPr>
          </w:p>
        </w:tc>
        <w:tc>
          <w:tcPr>
            <w:tcW w:w="1680" w:type="dxa"/>
          </w:tcPr>
          <w:p w:rsidR="00E942A1" w:rsidRPr="0064664F" w:rsidRDefault="00E942A1" w:rsidP="00472369">
            <w:pPr>
              <w:jc w:val="center"/>
            </w:pPr>
          </w:p>
        </w:tc>
        <w:tc>
          <w:tcPr>
            <w:tcW w:w="1535" w:type="dxa"/>
          </w:tcPr>
          <w:p w:rsidR="00E942A1" w:rsidRPr="0064664F" w:rsidRDefault="00E942A1" w:rsidP="00472369">
            <w:pPr>
              <w:jc w:val="center"/>
            </w:pPr>
          </w:p>
        </w:tc>
      </w:tr>
      <w:tr w:rsidR="00E942A1" w:rsidRPr="0064664F" w:rsidTr="008A5D08">
        <w:tc>
          <w:tcPr>
            <w:tcW w:w="2694" w:type="dxa"/>
            <w:vAlign w:val="center"/>
          </w:tcPr>
          <w:p w:rsidR="00E942A1" w:rsidRPr="0064664F" w:rsidRDefault="00E942A1" w:rsidP="00472369">
            <w:pPr>
              <w:jc w:val="center"/>
            </w:pPr>
          </w:p>
        </w:tc>
        <w:tc>
          <w:tcPr>
            <w:tcW w:w="2050" w:type="dxa"/>
          </w:tcPr>
          <w:p w:rsidR="00E942A1" w:rsidRPr="0064664F" w:rsidRDefault="00E942A1" w:rsidP="00472369">
            <w:pPr>
              <w:jc w:val="center"/>
            </w:pPr>
          </w:p>
        </w:tc>
        <w:tc>
          <w:tcPr>
            <w:tcW w:w="1913" w:type="dxa"/>
          </w:tcPr>
          <w:p w:rsidR="00E942A1" w:rsidRPr="0064664F" w:rsidRDefault="00E942A1" w:rsidP="00472369">
            <w:pPr>
              <w:jc w:val="center"/>
            </w:pPr>
            <w:r w:rsidRPr="0064664F">
              <w:t>13</w:t>
            </w:r>
          </w:p>
        </w:tc>
        <w:tc>
          <w:tcPr>
            <w:tcW w:w="1680" w:type="dxa"/>
          </w:tcPr>
          <w:p w:rsidR="00E942A1" w:rsidRPr="0064664F" w:rsidRDefault="00E942A1" w:rsidP="00472369">
            <w:pPr>
              <w:jc w:val="center"/>
            </w:pPr>
            <w:r w:rsidRPr="0064664F">
              <w:t>189</w:t>
            </w:r>
          </w:p>
        </w:tc>
        <w:tc>
          <w:tcPr>
            <w:tcW w:w="1535" w:type="dxa"/>
          </w:tcPr>
          <w:p w:rsidR="00E942A1" w:rsidRPr="0064664F" w:rsidRDefault="00E942A1" w:rsidP="00472369">
            <w:pPr>
              <w:jc w:val="center"/>
            </w:pPr>
            <w:r w:rsidRPr="0064664F">
              <w:t>15</w:t>
            </w:r>
          </w:p>
        </w:tc>
      </w:tr>
      <w:tr w:rsidR="00E942A1" w:rsidRPr="0064664F" w:rsidTr="008A5D08">
        <w:tc>
          <w:tcPr>
            <w:tcW w:w="2694" w:type="dxa"/>
            <w:vAlign w:val="center"/>
          </w:tcPr>
          <w:p w:rsidR="00E942A1" w:rsidRPr="0064664F" w:rsidRDefault="00E942A1" w:rsidP="00472369">
            <w:pPr>
              <w:jc w:val="center"/>
            </w:pPr>
            <w:r w:rsidRPr="0064664F">
              <w:t>2002</w:t>
            </w:r>
          </w:p>
        </w:tc>
        <w:tc>
          <w:tcPr>
            <w:tcW w:w="2050" w:type="dxa"/>
          </w:tcPr>
          <w:p w:rsidR="00E942A1" w:rsidRPr="0064664F" w:rsidRDefault="00E942A1" w:rsidP="00472369">
            <w:pPr>
              <w:jc w:val="center"/>
            </w:pPr>
            <w:r w:rsidRPr="0064664F">
              <w:t>1407</w:t>
            </w:r>
          </w:p>
        </w:tc>
        <w:tc>
          <w:tcPr>
            <w:tcW w:w="1913" w:type="dxa"/>
          </w:tcPr>
          <w:p w:rsidR="00E942A1" w:rsidRPr="0064664F" w:rsidRDefault="00E942A1" w:rsidP="00472369">
            <w:pPr>
              <w:jc w:val="center"/>
            </w:pPr>
          </w:p>
        </w:tc>
        <w:tc>
          <w:tcPr>
            <w:tcW w:w="1680" w:type="dxa"/>
          </w:tcPr>
          <w:p w:rsidR="00E942A1" w:rsidRPr="0064664F" w:rsidRDefault="00E942A1" w:rsidP="00472369">
            <w:pPr>
              <w:jc w:val="center"/>
            </w:pPr>
          </w:p>
        </w:tc>
        <w:tc>
          <w:tcPr>
            <w:tcW w:w="1535" w:type="dxa"/>
          </w:tcPr>
          <w:p w:rsidR="00E942A1" w:rsidRPr="0064664F" w:rsidRDefault="00E942A1" w:rsidP="00472369">
            <w:pPr>
              <w:jc w:val="center"/>
            </w:pPr>
          </w:p>
        </w:tc>
      </w:tr>
      <w:tr w:rsidR="00E942A1" w:rsidRPr="0064664F" w:rsidTr="008A5D08">
        <w:tc>
          <w:tcPr>
            <w:tcW w:w="2694" w:type="dxa"/>
            <w:vAlign w:val="center"/>
          </w:tcPr>
          <w:p w:rsidR="00E942A1" w:rsidRPr="0064664F" w:rsidRDefault="00E942A1" w:rsidP="00472369">
            <w:pPr>
              <w:jc w:val="center"/>
            </w:pPr>
          </w:p>
        </w:tc>
        <w:tc>
          <w:tcPr>
            <w:tcW w:w="2050" w:type="dxa"/>
          </w:tcPr>
          <w:p w:rsidR="00E942A1" w:rsidRPr="0064664F" w:rsidRDefault="00E942A1" w:rsidP="00472369">
            <w:pPr>
              <w:jc w:val="center"/>
            </w:pPr>
          </w:p>
        </w:tc>
        <w:tc>
          <w:tcPr>
            <w:tcW w:w="1913" w:type="dxa"/>
          </w:tcPr>
          <w:p w:rsidR="00E942A1" w:rsidRPr="0064664F" w:rsidRDefault="00E942A1" w:rsidP="00472369">
            <w:pPr>
              <w:jc w:val="center"/>
            </w:pPr>
            <w:r w:rsidRPr="0064664F">
              <w:t>9</w:t>
            </w:r>
          </w:p>
        </w:tc>
        <w:tc>
          <w:tcPr>
            <w:tcW w:w="1680" w:type="dxa"/>
          </w:tcPr>
          <w:p w:rsidR="00E942A1" w:rsidRPr="0064664F" w:rsidRDefault="00E942A1" w:rsidP="00472369">
            <w:pPr>
              <w:jc w:val="center"/>
            </w:pPr>
            <w:r w:rsidRPr="0064664F">
              <w:t>3</w:t>
            </w:r>
          </w:p>
        </w:tc>
        <w:tc>
          <w:tcPr>
            <w:tcW w:w="1535" w:type="dxa"/>
          </w:tcPr>
          <w:p w:rsidR="00E942A1" w:rsidRPr="0064664F" w:rsidRDefault="00E942A1" w:rsidP="00472369">
            <w:pPr>
              <w:jc w:val="center"/>
            </w:pPr>
            <w:r w:rsidRPr="0064664F">
              <w:t>0</w:t>
            </w:r>
          </w:p>
        </w:tc>
      </w:tr>
      <w:tr w:rsidR="00E942A1" w:rsidRPr="0064664F" w:rsidTr="008A5D08">
        <w:tc>
          <w:tcPr>
            <w:tcW w:w="2694" w:type="dxa"/>
            <w:vAlign w:val="center"/>
          </w:tcPr>
          <w:p w:rsidR="00E942A1" w:rsidRPr="0064664F" w:rsidRDefault="00E942A1" w:rsidP="00472369">
            <w:pPr>
              <w:jc w:val="center"/>
            </w:pPr>
            <w:r w:rsidRPr="0064664F">
              <w:t>2011</w:t>
            </w:r>
          </w:p>
        </w:tc>
        <w:tc>
          <w:tcPr>
            <w:tcW w:w="2050" w:type="dxa"/>
          </w:tcPr>
          <w:p w:rsidR="00E942A1" w:rsidRPr="0064664F" w:rsidRDefault="00E942A1" w:rsidP="00472369">
            <w:pPr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1410</w:t>
            </w:r>
          </w:p>
        </w:tc>
        <w:tc>
          <w:tcPr>
            <w:tcW w:w="1913" w:type="dxa"/>
          </w:tcPr>
          <w:p w:rsidR="00E942A1" w:rsidRPr="0064664F" w:rsidRDefault="00E942A1" w:rsidP="00472369">
            <w:pPr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E942A1" w:rsidRPr="0064664F" w:rsidRDefault="00E942A1" w:rsidP="00472369"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E942A1" w:rsidRPr="0064664F" w:rsidRDefault="00E942A1" w:rsidP="00472369">
            <w:pPr>
              <w:jc w:val="center"/>
              <w:rPr>
                <w:color w:val="000000"/>
              </w:rPr>
            </w:pPr>
          </w:p>
        </w:tc>
      </w:tr>
      <w:tr w:rsidR="00E942A1" w:rsidRPr="0064664F" w:rsidTr="008A5D08">
        <w:tc>
          <w:tcPr>
            <w:tcW w:w="2694" w:type="dxa"/>
            <w:vAlign w:val="center"/>
          </w:tcPr>
          <w:p w:rsidR="00E942A1" w:rsidRPr="0064664F" w:rsidRDefault="00E942A1" w:rsidP="00472369">
            <w:pPr>
              <w:jc w:val="center"/>
            </w:pPr>
          </w:p>
        </w:tc>
        <w:tc>
          <w:tcPr>
            <w:tcW w:w="2050" w:type="dxa"/>
          </w:tcPr>
          <w:p w:rsidR="00E942A1" w:rsidRPr="0064664F" w:rsidRDefault="00E942A1" w:rsidP="00472369">
            <w:pPr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E942A1" w:rsidRPr="0064664F" w:rsidRDefault="00E942A1" w:rsidP="00472369">
            <w:pPr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E942A1" w:rsidRPr="0064664F" w:rsidRDefault="00E942A1" w:rsidP="00472369"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E942A1" w:rsidRPr="0064664F" w:rsidRDefault="00E942A1" w:rsidP="00472369">
            <w:pPr>
              <w:jc w:val="center"/>
              <w:rPr>
                <w:color w:val="000000"/>
              </w:rPr>
            </w:pPr>
          </w:p>
        </w:tc>
      </w:tr>
      <w:tr w:rsidR="00E942A1" w:rsidRPr="0064664F" w:rsidTr="008A5D08">
        <w:tc>
          <w:tcPr>
            <w:tcW w:w="2694" w:type="dxa"/>
            <w:vAlign w:val="center"/>
          </w:tcPr>
          <w:p w:rsidR="00E942A1" w:rsidRPr="0064664F" w:rsidRDefault="00E942A1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Итого 1989-2011</w:t>
            </w:r>
          </w:p>
        </w:tc>
        <w:tc>
          <w:tcPr>
            <w:tcW w:w="2050" w:type="dxa"/>
          </w:tcPr>
          <w:p w:rsidR="00E942A1" w:rsidRPr="0064664F" w:rsidRDefault="00E942A1" w:rsidP="00472369">
            <w:pPr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E942A1" w:rsidRPr="0064664F" w:rsidRDefault="00E942A1" w:rsidP="00472369">
            <w:pPr>
              <w:jc w:val="center"/>
              <w:rPr>
                <w:b/>
                <w:color w:val="000000"/>
              </w:rPr>
            </w:pPr>
            <w:r w:rsidRPr="0064664F">
              <w:rPr>
                <w:b/>
                <w:color w:val="000000"/>
              </w:rPr>
              <w:t>22</w:t>
            </w:r>
          </w:p>
        </w:tc>
        <w:tc>
          <w:tcPr>
            <w:tcW w:w="1680" w:type="dxa"/>
          </w:tcPr>
          <w:p w:rsidR="00E942A1" w:rsidRPr="0064664F" w:rsidRDefault="00E942A1" w:rsidP="00472369">
            <w:pPr>
              <w:jc w:val="center"/>
              <w:rPr>
                <w:b/>
                <w:color w:val="000000"/>
              </w:rPr>
            </w:pPr>
            <w:r w:rsidRPr="0064664F">
              <w:rPr>
                <w:b/>
                <w:color w:val="000000"/>
              </w:rPr>
              <w:t>192</w:t>
            </w:r>
          </w:p>
        </w:tc>
        <w:tc>
          <w:tcPr>
            <w:tcW w:w="1535" w:type="dxa"/>
          </w:tcPr>
          <w:p w:rsidR="00E942A1" w:rsidRPr="0064664F" w:rsidRDefault="00E942A1" w:rsidP="00472369">
            <w:pPr>
              <w:jc w:val="center"/>
              <w:rPr>
                <w:b/>
                <w:color w:val="000000"/>
              </w:rPr>
            </w:pPr>
            <w:r w:rsidRPr="0064664F">
              <w:rPr>
                <w:b/>
                <w:color w:val="000000"/>
              </w:rPr>
              <w:t>9</w:t>
            </w:r>
          </w:p>
        </w:tc>
      </w:tr>
    </w:tbl>
    <w:p w:rsidR="00E942A1" w:rsidRPr="0064664F" w:rsidRDefault="00E942A1" w:rsidP="0064664F">
      <w:pPr>
        <w:ind w:firstLine="709"/>
        <w:rPr>
          <w:sz w:val="28"/>
          <w:szCs w:val="28"/>
        </w:rPr>
      </w:pPr>
    </w:p>
    <w:p w:rsidR="00E942A1" w:rsidRPr="0064664F" w:rsidRDefault="00E942A1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Абсолютный прирост населения хутора Танцура Крамаренко за 22 года имеет положительный баланс 192 человека, то есть ежегодный прирост составляет 9 человек в год.</w:t>
      </w:r>
    </w:p>
    <w:p w:rsidR="00E942A1" w:rsidRPr="0064664F" w:rsidRDefault="00E942A1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Исходя из этого, через 10 лет численность населения может увеличиться с 1410 человек до 1500 человек, а через 20 лет до 1585 человек.</w:t>
      </w:r>
    </w:p>
    <w:p w:rsidR="00E942A1" w:rsidRPr="0064664F" w:rsidRDefault="00E942A1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Генеральным планом проектная численность населения х.Танцура Крамаренко прогнозируется на 1 очередь строительства до 2021 года – 1500 человек, на расчетный срок до 2031 года – 1600 человек, на перспективу до 2046 года - 1750 человек.</w:t>
      </w:r>
    </w:p>
    <w:p w:rsidR="00E942A1" w:rsidRPr="0090226E" w:rsidRDefault="0090226E" w:rsidP="0090226E">
      <w:pPr>
        <w:ind w:firstLine="709"/>
        <w:jc w:val="right"/>
        <w:rPr>
          <w:bCs/>
          <w:color w:val="000000"/>
          <w:sz w:val="28"/>
          <w:szCs w:val="28"/>
        </w:rPr>
      </w:pPr>
      <w:r w:rsidRPr="0090226E">
        <w:rPr>
          <w:bCs/>
          <w:color w:val="000000"/>
          <w:sz w:val="28"/>
          <w:szCs w:val="28"/>
        </w:rPr>
        <w:t>Таблица 5</w:t>
      </w:r>
    </w:p>
    <w:p w:rsidR="00E942A1" w:rsidRPr="0090226E" w:rsidRDefault="00E942A1" w:rsidP="0064664F">
      <w:pPr>
        <w:ind w:firstLine="709"/>
        <w:jc w:val="center"/>
        <w:rPr>
          <w:bCs/>
          <w:color w:val="000000"/>
          <w:sz w:val="28"/>
          <w:szCs w:val="28"/>
        </w:rPr>
      </w:pPr>
      <w:r w:rsidRPr="0090226E">
        <w:rPr>
          <w:bCs/>
          <w:color w:val="000000"/>
          <w:sz w:val="28"/>
          <w:szCs w:val="28"/>
        </w:rPr>
        <w:t>Прогноз проектной численности населения хутора Танцура Крамаренко</w:t>
      </w:r>
    </w:p>
    <w:p w:rsidR="00E942A1" w:rsidRPr="0064664F" w:rsidRDefault="00E942A1" w:rsidP="0064664F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tbl>
      <w:tblPr>
        <w:tblW w:w="1011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1843"/>
        <w:gridCol w:w="2268"/>
        <w:gridCol w:w="1559"/>
        <w:gridCol w:w="1468"/>
      </w:tblGrid>
      <w:tr w:rsidR="00E942A1" w:rsidRPr="0064664F" w:rsidTr="008A5D08">
        <w:tc>
          <w:tcPr>
            <w:tcW w:w="709" w:type="dxa"/>
            <w:vMerge w:val="restart"/>
            <w:shd w:val="clear" w:color="auto" w:fill="auto"/>
            <w:vAlign w:val="center"/>
          </w:tcPr>
          <w:p w:rsidR="00E942A1" w:rsidRPr="0064664F" w:rsidRDefault="00E942A1" w:rsidP="0064664F">
            <w:pPr>
              <w:ind w:firstLine="709"/>
              <w:jc w:val="center"/>
            </w:pPr>
            <w:r w:rsidRPr="0064664F">
              <w:t>№ пп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E942A1" w:rsidRPr="0064664F" w:rsidRDefault="00E942A1" w:rsidP="00472369">
            <w:pPr>
              <w:ind w:firstLine="34"/>
              <w:jc w:val="center"/>
            </w:pPr>
            <w:r w:rsidRPr="0064664F">
              <w:t>Показатели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942A1" w:rsidRPr="0064664F" w:rsidRDefault="00E942A1" w:rsidP="00472369">
            <w:pPr>
              <w:ind w:firstLine="34"/>
              <w:jc w:val="center"/>
            </w:pPr>
            <w:r w:rsidRPr="0064664F">
              <w:t>Существующее положение на 2011 год</w:t>
            </w:r>
          </w:p>
        </w:tc>
        <w:tc>
          <w:tcPr>
            <w:tcW w:w="5295" w:type="dxa"/>
            <w:gridSpan w:val="3"/>
            <w:shd w:val="clear" w:color="auto" w:fill="auto"/>
            <w:noWrap/>
            <w:vAlign w:val="center"/>
          </w:tcPr>
          <w:p w:rsidR="00E942A1" w:rsidRPr="0064664F" w:rsidRDefault="00E942A1" w:rsidP="00472369">
            <w:pPr>
              <w:ind w:firstLine="34"/>
              <w:jc w:val="center"/>
            </w:pPr>
            <w:r w:rsidRPr="0064664F">
              <w:t>Проектное предложение</w:t>
            </w:r>
          </w:p>
        </w:tc>
      </w:tr>
      <w:tr w:rsidR="00E942A1" w:rsidRPr="0064664F" w:rsidTr="008A5D08">
        <w:tc>
          <w:tcPr>
            <w:tcW w:w="709" w:type="dxa"/>
            <w:vMerge/>
            <w:vAlign w:val="center"/>
          </w:tcPr>
          <w:p w:rsidR="00E942A1" w:rsidRPr="0064664F" w:rsidRDefault="00E942A1" w:rsidP="0064664F">
            <w:pPr>
              <w:ind w:firstLine="709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E942A1" w:rsidRPr="0064664F" w:rsidRDefault="00E942A1" w:rsidP="00472369">
            <w:pPr>
              <w:ind w:firstLine="34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942A1" w:rsidRPr="0064664F" w:rsidRDefault="00E942A1" w:rsidP="00472369">
            <w:pPr>
              <w:ind w:firstLine="34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942A1" w:rsidRPr="0064664F" w:rsidRDefault="00E942A1" w:rsidP="00472369">
            <w:pPr>
              <w:ind w:firstLine="34"/>
              <w:jc w:val="center"/>
            </w:pPr>
            <w:r w:rsidRPr="0064664F">
              <w:t>Первая очередь строительства 2021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42A1" w:rsidRPr="0064664F" w:rsidRDefault="00E942A1" w:rsidP="00472369">
            <w:pPr>
              <w:ind w:firstLine="34"/>
              <w:jc w:val="center"/>
            </w:pPr>
            <w:r w:rsidRPr="0064664F">
              <w:t>Расчетный срок на 2031 год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E942A1" w:rsidRPr="0064664F" w:rsidRDefault="00E942A1" w:rsidP="00472369">
            <w:pPr>
              <w:ind w:firstLine="34"/>
              <w:jc w:val="center"/>
            </w:pPr>
            <w:r w:rsidRPr="0064664F">
              <w:t>Перспектива на 2046 год</w:t>
            </w:r>
          </w:p>
        </w:tc>
      </w:tr>
      <w:tr w:rsidR="00E942A1" w:rsidRPr="0064664F" w:rsidTr="008A5D08">
        <w:tc>
          <w:tcPr>
            <w:tcW w:w="709" w:type="dxa"/>
            <w:shd w:val="clear" w:color="auto" w:fill="auto"/>
            <w:noWrap/>
            <w:vAlign w:val="bottom"/>
          </w:tcPr>
          <w:p w:rsidR="00E942A1" w:rsidRPr="0064664F" w:rsidRDefault="00E942A1" w:rsidP="0064664F">
            <w:pPr>
              <w:ind w:firstLine="709"/>
            </w:pPr>
            <w:r w:rsidRPr="0064664F"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E942A1" w:rsidRPr="0064664F" w:rsidRDefault="00E942A1" w:rsidP="0064664F">
            <w:pPr>
              <w:ind w:firstLine="709"/>
            </w:pPr>
            <w:r w:rsidRPr="0064664F"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942A1" w:rsidRPr="0064664F" w:rsidRDefault="00E942A1" w:rsidP="0064664F">
            <w:pPr>
              <w:ind w:firstLine="709"/>
            </w:pPr>
            <w:r w:rsidRPr="0064664F"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E942A1" w:rsidRPr="0064664F" w:rsidRDefault="00E942A1" w:rsidP="0064664F">
            <w:pPr>
              <w:ind w:firstLine="709"/>
            </w:pPr>
            <w:r w:rsidRPr="0064664F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942A1" w:rsidRPr="0064664F" w:rsidRDefault="00E942A1" w:rsidP="0064664F">
            <w:pPr>
              <w:ind w:firstLine="709"/>
            </w:pPr>
            <w:r w:rsidRPr="0064664F">
              <w:t> </w:t>
            </w:r>
          </w:p>
        </w:tc>
        <w:tc>
          <w:tcPr>
            <w:tcW w:w="1468" w:type="dxa"/>
            <w:shd w:val="clear" w:color="auto" w:fill="auto"/>
            <w:noWrap/>
            <w:vAlign w:val="bottom"/>
          </w:tcPr>
          <w:p w:rsidR="00E942A1" w:rsidRPr="0064664F" w:rsidRDefault="00E942A1" w:rsidP="0064664F">
            <w:pPr>
              <w:ind w:firstLine="709"/>
            </w:pPr>
            <w:r w:rsidRPr="0064664F">
              <w:t> </w:t>
            </w:r>
          </w:p>
        </w:tc>
      </w:tr>
      <w:tr w:rsidR="00E942A1" w:rsidRPr="0064664F" w:rsidTr="008A5D08">
        <w:tc>
          <w:tcPr>
            <w:tcW w:w="709" w:type="dxa"/>
            <w:shd w:val="clear" w:color="auto" w:fill="auto"/>
          </w:tcPr>
          <w:p w:rsidR="00E942A1" w:rsidRPr="0064664F" w:rsidRDefault="00E942A1" w:rsidP="0064664F">
            <w:pPr>
              <w:ind w:firstLine="709"/>
            </w:pPr>
            <w:r w:rsidRPr="0064664F">
              <w:t>1.</w:t>
            </w:r>
          </w:p>
        </w:tc>
        <w:tc>
          <w:tcPr>
            <w:tcW w:w="2268" w:type="dxa"/>
            <w:shd w:val="clear" w:color="auto" w:fill="auto"/>
          </w:tcPr>
          <w:p w:rsidR="00E942A1" w:rsidRPr="0064664F" w:rsidRDefault="00E942A1" w:rsidP="0064664F">
            <w:pPr>
              <w:ind w:firstLine="709"/>
            </w:pPr>
            <w:r w:rsidRPr="0064664F">
              <w:t>Численность населения, чел</w:t>
            </w:r>
          </w:p>
        </w:tc>
        <w:tc>
          <w:tcPr>
            <w:tcW w:w="1843" w:type="dxa"/>
            <w:shd w:val="clear" w:color="auto" w:fill="auto"/>
          </w:tcPr>
          <w:p w:rsidR="00E942A1" w:rsidRPr="0064664F" w:rsidRDefault="00E942A1" w:rsidP="0064664F">
            <w:pPr>
              <w:ind w:firstLine="709"/>
              <w:jc w:val="center"/>
            </w:pPr>
            <w:r w:rsidRPr="0064664F">
              <w:t>1410</w:t>
            </w:r>
          </w:p>
        </w:tc>
        <w:tc>
          <w:tcPr>
            <w:tcW w:w="2268" w:type="dxa"/>
            <w:shd w:val="clear" w:color="auto" w:fill="auto"/>
          </w:tcPr>
          <w:p w:rsidR="00E942A1" w:rsidRPr="0064664F" w:rsidRDefault="00E942A1" w:rsidP="0064664F">
            <w:pPr>
              <w:ind w:firstLine="709"/>
              <w:jc w:val="center"/>
            </w:pPr>
            <w:r w:rsidRPr="0064664F">
              <w:t>1500</w:t>
            </w:r>
          </w:p>
        </w:tc>
        <w:tc>
          <w:tcPr>
            <w:tcW w:w="1559" w:type="dxa"/>
            <w:shd w:val="clear" w:color="auto" w:fill="auto"/>
          </w:tcPr>
          <w:p w:rsidR="00E942A1" w:rsidRPr="0064664F" w:rsidRDefault="00E942A1" w:rsidP="0064664F">
            <w:pPr>
              <w:ind w:firstLine="709"/>
              <w:jc w:val="center"/>
            </w:pPr>
            <w:r w:rsidRPr="0064664F">
              <w:t>1600</w:t>
            </w:r>
          </w:p>
        </w:tc>
        <w:tc>
          <w:tcPr>
            <w:tcW w:w="1468" w:type="dxa"/>
            <w:shd w:val="clear" w:color="auto" w:fill="auto"/>
          </w:tcPr>
          <w:p w:rsidR="00E942A1" w:rsidRPr="0064664F" w:rsidRDefault="00E942A1" w:rsidP="0064664F">
            <w:pPr>
              <w:ind w:firstLine="709"/>
              <w:jc w:val="center"/>
            </w:pPr>
            <w:r w:rsidRPr="0064664F">
              <w:t>1750</w:t>
            </w:r>
          </w:p>
        </w:tc>
      </w:tr>
      <w:tr w:rsidR="00E942A1" w:rsidRPr="0064664F" w:rsidTr="008A5D08">
        <w:tc>
          <w:tcPr>
            <w:tcW w:w="709" w:type="dxa"/>
            <w:shd w:val="clear" w:color="auto" w:fill="auto"/>
          </w:tcPr>
          <w:p w:rsidR="00E942A1" w:rsidRPr="0064664F" w:rsidRDefault="00E942A1" w:rsidP="0064664F">
            <w:pPr>
              <w:ind w:firstLine="709"/>
            </w:pPr>
            <w:r w:rsidRPr="0064664F">
              <w:t>2.</w:t>
            </w:r>
          </w:p>
        </w:tc>
        <w:tc>
          <w:tcPr>
            <w:tcW w:w="2268" w:type="dxa"/>
            <w:shd w:val="clear" w:color="auto" w:fill="auto"/>
          </w:tcPr>
          <w:p w:rsidR="00E942A1" w:rsidRPr="0064664F" w:rsidRDefault="00E942A1" w:rsidP="0064664F">
            <w:pPr>
              <w:ind w:firstLine="709"/>
            </w:pPr>
            <w:r w:rsidRPr="0064664F">
              <w:t>Прирост населения, чел</w:t>
            </w:r>
          </w:p>
        </w:tc>
        <w:tc>
          <w:tcPr>
            <w:tcW w:w="1843" w:type="dxa"/>
            <w:shd w:val="clear" w:color="auto" w:fill="auto"/>
          </w:tcPr>
          <w:p w:rsidR="00E942A1" w:rsidRPr="0064664F" w:rsidRDefault="00E942A1" w:rsidP="0064664F">
            <w:pPr>
              <w:ind w:firstLine="709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E942A1" w:rsidRPr="0064664F" w:rsidRDefault="00E942A1" w:rsidP="0064664F">
            <w:pPr>
              <w:ind w:firstLine="709"/>
              <w:jc w:val="center"/>
            </w:pPr>
            <w:r w:rsidRPr="0064664F">
              <w:t>90</w:t>
            </w:r>
          </w:p>
        </w:tc>
        <w:tc>
          <w:tcPr>
            <w:tcW w:w="1559" w:type="dxa"/>
            <w:shd w:val="clear" w:color="auto" w:fill="auto"/>
          </w:tcPr>
          <w:p w:rsidR="00E942A1" w:rsidRPr="0064664F" w:rsidRDefault="00E942A1" w:rsidP="0064664F">
            <w:pPr>
              <w:ind w:firstLine="709"/>
              <w:jc w:val="center"/>
            </w:pPr>
            <w:r w:rsidRPr="0064664F">
              <w:t>190</w:t>
            </w:r>
          </w:p>
        </w:tc>
        <w:tc>
          <w:tcPr>
            <w:tcW w:w="1468" w:type="dxa"/>
            <w:shd w:val="clear" w:color="auto" w:fill="auto"/>
          </w:tcPr>
          <w:p w:rsidR="00E942A1" w:rsidRPr="0064664F" w:rsidRDefault="00E942A1" w:rsidP="0064664F">
            <w:pPr>
              <w:ind w:firstLine="709"/>
              <w:jc w:val="center"/>
            </w:pPr>
            <w:r w:rsidRPr="0064664F">
              <w:t>340</w:t>
            </w:r>
          </w:p>
        </w:tc>
      </w:tr>
    </w:tbl>
    <w:p w:rsidR="000E6193" w:rsidRDefault="000E6193" w:rsidP="0064664F">
      <w:pPr>
        <w:ind w:firstLine="709"/>
        <w:rPr>
          <w:sz w:val="28"/>
          <w:szCs w:val="28"/>
        </w:rPr>
      </w:pPr>
    </w:p>
    <w:p w:rsidR="0090226E" w:rsidRDefault="0090226E" w:rsidP="0090226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90226E" w:rsidRPr="0064664F" w:rsidRDefault="0090226E" w:rsidP="0090226E">
      <w:pPr>
        <w:ind w:firstLine="709"/>
        <w:jc w:val="right"/>
        <w:rPr>
          <w:sz w:val="28"/>
          <w:szCs w:val="28"/>
        </w:rPr>
      </w:pPr>
    </w:p>
    <w:p w:rsidR="000E6193" w:rsidRPr="0090226E" w:rsidRDefault="000E6193" w:rsidP="0064664F">
      <w:pPr>
        <w:ind w:firstLine="709"/>
        <w:jc w:val="center"/>
        <w:rPr>
          <w:sz w:val="28"/>
          <w:szCs w:val="28"/>
        </w:rPr>
      </w:pPr>
      <w:r w:rsidRPr="0090226E">
        <w:rPr>
          <w:sz w:val="28"/>
          <w:szCs w:val="28"/>
        </w:rPr>
        <w:t>Анализ роста численности населения х.Мирный</w:t>
      </w:r>
    </w:p>
    <w:tbl>
      <w:tblPr>
        <w:tblStyle w:val="af6"/>
        <w:tblW w:w="98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94"/>
        <w:gridCol w:w="2050"/>
        <w:gridCol w:w="1913"/>
        <w:gridCol w:w="1680"/>
        <w:gridCol w:w="1535"/>
      </w:tblGrid>
      <w:tr w:rsidR="000E6193" w:rsidRPr="0064664F" w:rsidTr="008A5D08">
        <w:trPr>
          <w:tblHeader/>
        </w:trPr>
        <w:tc>
          <w:tcPr>
            <w:tcW w:w="2694" w:type="dxa"/>
            <w:vMerge w:val="restart"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Данные на 1 января года переписи</w:t>
            </w:r>
          </w:p>
        </w:tc>
        <w:tc>
          <w:tcPr>
            <w:tcW w:w="2050" w:type="dxa"/>
            <w:vMerge w:val="restart"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Численность населения,</w:t>
            </w:r>
          </w:p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чел</w:t>
            </w:r>
          </w:p>
        </w:tc>
        <w:tc>
          <w:tcPr>
            <w:tcW w:w="1913" w:type="dxa"/>
            <w:vMerge w:val="restart"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Период, лет</w:t>
            </w:r>
          </w:p>
        </w:tc>
        <w:tc>
          <w:tcPr>
            <w:tcW w:w="3215" w:type="dxa"/>
            <w:gridSpan w:val="2"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Прирост населения</w:t>
            </w:r>
          </w:p>
        </w:tc>
      </w:tr>
      <w:tr w:rsidR="000E6193" w:rsidRPr="0064664F" w:rsidTr="008A5D08">
        <w:trPr>
          <w:tblHeader/>
        </w:trPr>
        <w:tc>
          <w:tcPr>
            <w:tcW w:w="2694" w:type="dxa"/>
            <w:vMerge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</w:p>
        </w:tc>
        <w:tc>
          <w:tcPr>
            <w:tcW w:w="2050" w:type="dxa"/>
            <w:vMerge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</w:p>
        </w:tc>
        <w:tc>
          <w:tcPr>
            <w:tcW w:w="1913" w:type="dxa"/>
            <w:vMerge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</w:p>
        </w:tc>
        <w:tc>
          <w:tcPr>
            <w:tcW w:w="1680" w:type="dxa"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За период</w:t>
            </w:r>
          </w:p>
        </w:tc>
        <w:tc>
          <w:tcPr>
            <w:tcW w:w="1535" w:type="dxa"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За год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1989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541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13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36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3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2002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577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9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9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2011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586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Итого 1989-2011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22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45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</w:t>
            </w:r>
          </w:p>
        </w:tc>
      </w:tr>
    </w:tbl>
    <w:p w:rsidR="000E6193" w:rsidRPr="0064664F" w:rsidRDefault="000E6193" w:rsidP="0064664F">
      <w:pPr>
        <w:ind w:firstLine="709"/>
        <w:rPr>
          <w:sz w:val="28"/>
          <w:szCs w:val="28"/>
        </w:rPr>
      </w:pP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Абсолютный прирост населения хутора Мирный за 22 года имеет положительный баланс 45 человек, то есть ежегодный прирост составляет 2 человека в год.</w:t>
      </w: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lastRenderedPageBreak/>
        <w:t>Исходя из этого, через 10 лет численность населения может увеличиться с 586 человек до 606 человек, а через 20 лет до 626 человек.</w:t>
      </w: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Генеральным планом проектная численность населения х.Мирный прогнозируется на 1 очередь строительства до 2021 года – 610 человек, на расчетный срок до 2031 года – 630 человек, на перспективу до 2046 года - 660 человек.</w:t>
      </w:r>
    </w:p>
    <w:p w:rsidR="000E6193" w:rsidRPr="0064664F" w:rsidRDefault="0090226E" w:rsidP="0090226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0E6193" w:rsidRPr="0090226E" w:rsidRDefault="000E6193" w:rsidP="0064664F">
      <w:pPr>
        <w:ind w:firstLine="709"/>
        <w:jc w:val="center"/>
        <w:rPr>
          <w:bCs/>
          <w:color w:val="000000"/>
          <w:sz w:val="28"/>
          <w:szCs w:val="28"/>
        </w:rPr>
      </w:pPr>
      <w:r w:rsidRPr="0090226E">
        <w:rPr>
          <w:bCs/>
          <w:color w:val="000000"/>
          <w:sz w:val="28"/>
          <w:szCs w:val="28"/>
        </w:rPr>
        <w:t>Прогноз проектной численности населения хутора Мирный</w:t>
      </w:r>
    </w:p>
    <w:p w:rsidR="000E6193" w:rsidRPr="0064664F" w:rsidRDefault="000E6193" w:rsidP="0064664F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tbl>
      <w:tblPr>
        <w:tblW w:w="1011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1843"/>
        <w:gridCol w:w="2268"/>
        <w:gridCol w:w="1559"/>
        <w:gridCol w:w="1468"/>
      </w:tblGrid>
      <w:tr w:rsidR="000E6193" w:rsidRPr="0064664F" w:rsidTr="008A5D08">
        <w:tc>
          <w:tcPr>
            <w:tcW w:w="709" w:type="dxa"/>
            <w:vMerge w:val="restart"/>
            <w:shd w:val="clear" w:color="auto" w:fill="auto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№ пп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Показатели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Существующее положение на 2011 год</w:t>
            </w:r>
          </w:p>
        </w:tc>
        <w:tc>
          <w:tcPr>
            <w:tcW w:w="5295" w:type="dxa"/>
            <w:gridSpan w:val="3"/>
            <w:shd w:val="clear" w:color="auto" w:fill="auto"/>
            <w:noWrap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Проектное предложение</w:t>
            </w:r>
          </w:p>
        </w:tc>
      </w:tr>
      <w:tr w:rsidR="000E6193" w:rsidRPr="0064664F" w:rsidTr="008A5D08">
        <w:tc>
          <w:tcPr>
            <w:tcW w:w="709" w:type="dxa"/>
            <w:vMerge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Первая очередь строительства 2021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Расчетный срок на 2031 год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Перспектива на 2046 год</w:t>
            </w:r>
          </w:p>
        </w:tc>
      </w:tr>
      <w:tr w:rsidR="000E6193" w:rsidRPr="0064664F" w:rsidTr="008A5D08">
        <w:tc>
          <w:tcPr>
            <w:tcW w:w="709" w:type="dxa"/>
            <w:shd w:val="clear" w:color="auto" w:fill="auto"/>
          </w:tcPr>
          <w:p w:rsidR="000E6193" w:rsidRPr="0064664F" w:rsidRDefault="000E6193" w:rsidP="00472369">
            <w:pPr>
              <w:ind w:firstLine="709"/>
            </w:pPr>
            <w:r w:rsidRPr="0064664F">
              <w:t>1</w:t>
            </w:r>
            <w:r w:rsidR="00472369">
              <w:t>1</w:t>
            </w:r>
          </w:p>
        </w:tc>
        <w:tc>
          <w:tcPr>
            <w:tcW w:w="2268" w:type="dxa"/>
            <w:shd w:val="clear" w:color="auto" w:fill="auto"/>
          </w:tcPr>
          <w:p w:rsidR="000E6193" w:rsidRPr="0064664F" w:rsidRDefault="000E6193" w:rsidP="00472369">
            <w:pPr>
              <w:ind w:firstLine="34"/>
            </w:pPr>
            <w:r w:rsidRPr="0064664F">
              <w:t>Численность населения, чел</w:t>
            </w:r>
          </w:p>
        </w:tc>
        <w:tc>
          <w:tcPr>
            <w:tcW w:w="1843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586</w:t>
            </w:r>
          </w:p>
        </w:tc>
        <w:tc>
          <w:tcPr>
            <w:tcW w:w="2268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610</w:t>
            </w:r>
          </w:p>
        </w:tc>
        <w:tc>
          <w:tcPr>
            <w:tcW w:w="1559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630</w:t>
            </w:r>
          </w:p>
        </w:tc>
        <w:tc>
          <w:tcPr>
            <w:tcW w:w="1468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660</w:t>
            </w:r>
          </w:p>
        </w:tc>
      </w:tr>
      <w:tr w:rsidR="000E6193" w:rsidRPr="0064664F" w:rsidTr="008A5D08">
        <w:tc>
          <w:tcPr>
            <w:tcW w:w="709" w:type="dxa"/>
            <w:shd w:val="clear" w:color="auto" w:fill="auto"/>
          </w:tcPr>
          <w:p w:rsidR="000E6193" w:rsidRPr="0064664F" w:rsidRDefault="000E6193" w:rsidP="00472369">
            <w:pPr>
              <w:ind w:firstLine="709"/>
            </w:pPr>
            <w:r w:rsidRPr="0064664F">
              <w:t>2</w:t>
            </w:r>
            <w:r w:rsidR="00472369">
              <w:t>2</w:t>
            </w:r>
          </w:p>
        </w:tc>
        <w:tc>
          <w:tcPr>
            <w:tcW w:w="2268" w:type="dxa"/>
            <w:shd w:val="clear" w:color="auto" w:fill="auto"/>
          </w:tcPr>
          <w:p w:rsidR="000E6193" w:rsidRPr="0064664F" w:rsidRDefault="000E6193" w:rsidP="00472369">
            <w:pPr>
              <w:ind w:firstLine="34"/>
            </w:pPr>
            <w:r w:rsidRPr="0064664F">
              <w:t>Прирост населения, чел</w:t>
            </w:r>
          </w:p>
        </w:tc>
        <w:tc>
          <w:tcPr>
            <w:tcW w:w="1843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24</w:t>
            </w:r>
          </w:p>
        </w:tc>
        <w:tc>
          <w:tcPr>
            <w:tcW w:w="1559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44</w:t>
            </w:r>
          </w:p>
        </w:tc>
        <w:tc>
          <w:tcPr>
            <w:tcW w:w="1468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74</w:t>
            </w:r>
          </w:p>
        </w:tc>
      </w:tr>
    </w:tbl>
    <w:p w:rsidR="000E6193" w:rsidRPr="0064664F" w:rsidRDefault="000E6193" w:rsidP="0064664F">
      <w:pPr>
        <w:ind w:firstLine="709"/>
        <w:jc w:val="center"/>
        <w:rPr>
          <w:b/>
          <w:sz w:val="28"/>
          <w:szCs w:val="28"/>
        </w:rPr>
      </w:pPr>
    </w:p>
    <w:p w:rsidR="000E6193" w:rsidRPr="0090226E" w:rsidRDefault="0090226E" w:rsidP="0090226E">
      <w:pPr>
        <w:ind w:firstLine="709"/>
        <w:jc w:val="right"/>
        <w:rPr>
          <w:sz w:val="28"/>
          <w:szCs w:val="28"/>
        </w:rPr>
      </w:pPr>
      <w:r w:rsidRPr="0090226E">
        <w:rPr>
          <w:sz w:val="28"/>
          <w:szCs w:val="28"/>
        </w:rPr>
        <w:t>Таблица 8</w:t>
      </w:r>
    </w:p>
    <w:p w:rsidR="000E6193" w:rsidRPr="0090226E" w:rsidRDefault="000E6193" w:rsidP="0064664F">
      <w:pPr>
        <w:ind w:firstLine="709"/>
        <w:jc w:val="center"/>
        <w:rPr>
          <w:sz w:val="28"/>
          <w:szCs w:val="28"/>
        </w:rPr>
      </w:pPr>
      <w:r w:rsidRPr="0090226E">
        <w:rPr>
          <w:sz w:val="28"/>
          <w:szCs w:val="28"/>
        </w:rPr>
        <w:t>Анализ роста численности населения х.Садовый</w:t>
      </w:r>
    </w:p>
    <w:p w:rsidR="000E6193" w:rsidRPr="0064664F" w:rsidRDefault="000E6193" w:rsidP="0064664F">
      <w:pPr>
        <w:ind w:firstLine="709"/>
        <w:jc w:val="center"/>
        <w:rPr>
          <w:b/>
          <w:sz w:val="28"/>
          <w:szCs w:val="28"/>
        </w:rPr>
      </w:pPr>
    </w:p>
    <w:tbl>
      <w:tblPr>
        <w:tblStyle w:val="af6"/>
        <w:tblW w:w="98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94"/>
        <w:gridCol w:w="2050"/>
        <w:gridCol w:w="1913"/>
        <w:gridCol w:w="1680"/>
        <w:gridCol w:w="1535"/>
      </w:tblGrid>
      <w:tr w:rsidR="000E6193" w:rsidRPr="0064664F" w:rsidTr="008A5D08">
        <w:trPr>
          <w:tblHeader/>
        </w:trPr>
        <w:tc>
          <w:tcPr>
            <w:tcW w:w="2694" w:type="dxa"/>
            <w:vMerge w:val="restart"/>
            <w:vAlign w:val="center"/>
          </w:tcPr>
          <w:p w:rsidR="000E6193" w:rsidRPr="0064664F" w:rsidRDefault="000E6193" w:rsidP="00472369">
            <w:pPr>
              <w:ind w:firstLine="34"/>
              <w:jc w:val="center"/>
              <w:rPr>
                <w:b/>
              </w:rPr>
            </w:pPr>
            <w:r w:rsidRPr="0064664F">
              <w:rPr>
                <w:b/>
              </w:rPr>
              <w:t>Данные на 1 января года переписи</w:t>
            </w:r>
          </w:p>
        </w:tc>
        <w:tc>
          <w:tcPr>
            <w:tcW w:w="2050" w:type="dxa"/>
            <w:vMerge w:val="restart"/>
            <w:vAlign w:val="center"/>
          </w:tcPr>
          <w:p w:rsidR="000E6193" w:rsidRPr="0064664F" w:rsidRDefault="000E6193" w:rsidP="00472369">
            <w:pPr>
              <w:ind w:firstLine="34"/>
              <w:jc w:val="center"/>
              <w:rPr>
                <w:b/>
              </w:rPr>
            </w:pPr>
            <w:r w:rsidRPr="0064664F">
              <w:rPr>
                <w:b/>
              </w:rPr>
              <w:t>Численность населения,</w:t>
            </w:r>
          </w:p>
          <w:p w:rsidR="000E6193" w:rsidRPr="0064664F" w:rsidRDefault="000E6193" w:rsidP="00472369">
            <w:pPr>
              <w:ind w:firstLine="34"/>
              <w:jc w:val="center"/>
              <w:rPr>
                <w:b/>
              </w:rPr>
            </w:pPr>
            <w:r w:rsidRPr="0064664F">
              <w:rPr>
                <w:b/>
              </w:rPr>
              <w:t>чел</w:t>
            </w:r>
          </w:p>
        </w:tc>
        <w:tc>
          <w:tcPr>
            <w:tcW w:w="1913" w:type="dxa"/>
            <w:vMerge w:val="restart"/>
            <w:vAlign w:val="center"/>
          </w:tcPr>
          <w:p w:rsidR="000E6193" w:rsidRPr="0064664F" w:rsidRDefault="000E6193" w:rsidP="00472369">
            <w:pPr>
              <w:ind w:firstLine="34"/>
              <w:jc w:val="center"/>
              <w:rPr>
                <w:b/>
              </w:rPr>
            </w:pPr>
            <w:r w:rsidRPr="0064664F">
              <w:rPr>
                <w:b/>
              </w:rPr>
              <w:t>Период, лет</w:t>
            </w:r>
          </w:p>
        </w:tc>
        <w:tc>
          <w:tcPr>
            <w:tcW w:w="3215" w:type="dxa"/>
            <w:gridSpan w:val="2"/>
            <w:vAlign w:val="center"/>
          </w:tcPr>
          <w:p w:rsidR="000E6193" w:rsidRPr="0064664F" w:rsidRDefault="000E6193" w:rsidP="00472369">
            <w:pPr>
              <w:ind w:firstLine="34"/>
              <w:jc w:val="center"/>
              <w:rPr>
                <w:b/>
              </w:rPr>
            </w:pPr>
            <w:r w:rsidRPr="0064664F">
              <w:rPr>
                <w:b/>
              </w:rPr>
              <w:t>Прирост населения</w:t>
            </w:r>
          </w:p>
        </w:tc>
      </w:tr>
      <w:tr w:rsidR="000E6193" w:rsidRPr="0064664F" w:rsidTr="008A5D08">
        <w:trPr>
          <w:tblHeader/>
        </w:trPr>
        <w:tc>
          <w:tcPr>
            <w:tcW w:w="2694" w:type="dxa"/>
            <w:vMerge/>
            <w:vAlign w:val="center"/>
          </w:tcPr>
          <w:p w:rsidR="000E6193" w:rsidRPr="0064664F" w:rsidRDefault="000E6193" w:rsidP="00472369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2050" w:type="dxa"/>
            <w:vMerge/>
            <w:vAlign w:val="center"/>
          </w:tcPr>
          <w:p w:rsidR="000E6193" w:rsidRPr="0064664F" w:rsidRDefault="000E6193" w:rsidP="00472369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913" w:type="dxa"/>
            <w:vMerge/>
            <w:vAlign w:val="center"/>
          </w:tcPr>
          <w:p w:rsidR="000E6193" w:rsidRPr="0064664F" w:rsidRDefault="000E6193" w:rsidP="00472369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680" w:type="dxa"/>
            <w:vAlign w:val="center"/>
          </w:tcPr>
          <w:p w:rsidR="000E6193" w:rsidRPr="0064664F" w:rsidRDefault="000E6193" w:rsidP="00472369">
            <w:pPr>
              <w:ind w:firstLine="34"/>
              <w:jc w:val="center"/>
              <w:rPr>
                <w:b/>
              </w:rPr>
            </w:pPr>
            <w:r w:rsidRPr="0064664F">
              <w:rPr>
                <w:b/>
              </w:rPr>
              <w:t>За период</w:t>
            </w:r>
          </w:p>
        </w:tc>
        <w:tc>
          <w:tcPr>
            <w:tcW w:w="1535" w:type="dxa"/>
            <w:vAlign w:val="center"/>
          </w:tcPr>
          <w:p w:rsidR="000E6193" w:rsidRPr="0064664F" w:rsidRDefault="000E6193" w:rsidP="00472369">
            <w:pPr>
              <w:ind w:firstLine="34"/>
              <w:jc w:val="center"/>
              <w:rPr>
                <w:b/>
              </w:rPr>
            </w:pPr>
            <w:r w:rsidRPr="0064664F">
              <w:rPr>
                <w:b/>
              </w:rPr>
              <w:t>За год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1989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424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13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174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13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2002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598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9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-46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-5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2011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552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Итого 1989-2011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22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128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6</w:t>
            </w:r>
          </w:p>
        </w:tc>
      </w:tr>
    </w:tbl>
    <w:p w:rsidR="000E6193" w:rsidRPr="0064664F" w:rsidRDefault="000E6193" w:rsidP="0064664F">
      <w:pPr>
        <w:ind w:firstLine="709"/>
        <w:rPr>
          <w:sz w:val="28"/>
          <w:szCs w:val="28"/>
        </w:rPr>
      </w:pP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Абсолютный прирост населения хутора Садовый за 22 года имеет положительный баланс 128 человек, то есть ежегодный прирост составляет 6 человек в год.</w:t>
      </w: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Исходя из этого, через 10 лет численность населения хутора может увеличиться с 552 человека до 610 человек, а через 20 лет до 670 человек.</w:t>
      </w: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Генеральным планом проектная численность населения х.Садовый прогнозируется на 1 очередь строительства до 2021 года – 610 человек, на расчетный срок до 2031 года – 670 человек, на перспективу до 2046 года - 760 человек.</w:t>
      </w:r>
    </w:p>
    <w:p w:rsidR="000E6193" w:rsidRPr="0090226E" w:rsidRDefault="0090226E" w:rsidP="0090226E">
      <w:pPr>
        <w:ind w:firstLine="709"/>
        <w:jc w:val="right"/>
        <w:rPr>
          <w:bCs/>
          <w:color w:val="000000"/>
          <w:sz w:val="28"/>
          <w:szCs w:val="28"/>
        </w:rPr>
      </w:pPr>
      <w:r w:rsidRPr="0090226E">
        <w:rPr>
          <w:bCs/>
          <w:color w:val="000000"/>
          <w:sz w:val="28"/>
          <w:szCs w:val="28"/>
        </w:rPr>
        <w:t>Таблица 9</w:t>
      </w:r>
    </w:p>
    <w:p w:rsidR="000E6193" w:rsidRPr="0090226E" w:rsidRDefault="000E6193" w:rsidP="0064664F">
      <w:pPr>
        <w:ind w:firstLine="709"/>
        <w:jc w:val="center"/>
        <w:rPr>
          <w:bCs/>
          <w:color w:val="000000"/>
          <w:sz w:val="28"/>
          <w:szCs w:val="28"/>
        </w:rPr>
      </w:pPr>
      <w:r w:rsidRPr="0090226E">
        <w:rPr>
          <w:bCs/>
          <w:color w:val="000000"/>
          <w:sz w:val="28"/>
          <w:szCs w:val="28"/>
        </w:rPr>
        <w:t>Прогноз проектной численности населения хутора Садовый</w:t>
      </w:r>
    </w:p>
    <w:tbl>
      <w:tblPr>
        <w:tblW w:w="1011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1843"/>
        <w:gridCol w:w="2268"/>
        <w:gridCol w:w="1559"/>
        <w:gridCol w:w="1468"/>
      </w:tblGrid>
      <w:tr w:rsidR="000E6193" w:rsidRPr="0064664F" w:rsidTr="00472369">
        <w:tc>
          <w:tcPr>
            <w:tcW w:w="709" w:type="dxa"/>
            <w:vMerge w:val="restart"/>
            <w:shd w:val="clear" w:color="auto" w:fill="auto"/>
            <w:vAlign w:val="center"/>
          </w:tcPr>
          <w:p w:rsidR="000E6193" w:rsidRPr="0064664F" w:rsidRDefault="000E6193" w:rsidP="00472369">
            <w:pPr>
              <w:ind w:firstLine="34"/>
              <w:jc w:val="center"/>
            </w:pPr>
            <w:r w:rsidRPr="0064664F">
              <w:t>№ пп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0E6193" w:rsidRPr="0064664F" w:rsidRDefault="000E6193" w:rsidP="00472369">
            <w:pPr>
              <w:ind w:firstLine="34"/>
              <w:jc w:val="center"/>
            </w:pPr>
            <w:r w:rsidRPr="0064664F">
              <w:t>Показатели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E6193" w:rsidRPr="0064664F" w:rsidRDefault="000E6193" w:rsidP="00472369">
            <w:pPr>
              <w:ind w:firstLine="34"/>
              <w:jc w:val="center"/>
            </w:pPr>
            <w:r w:rsidRPr="0064664F">
              <w:t>Существующее положение на 2011 год</w:t>
            </w:r>
          </w:p>
        </w:tc>
        <w:tc>
          <w:tcPr>
            <w:tcW w:w="5295" w:type="dxa"/>
            <w:gridSpan w:val="3"/>
            <w:shd w:val="clear" w:color="auto" w:fill="auto"/>
            <w:noWrap/>
            <w:vAlign w:val="center"/>
          </w:tcPr>
          <w:p w:rsidR="000E6193" w:rsidRPr="0064664F" w:rsidRDefault="000E6193" w:rsidP="00472369">
            <w:pPr>
              <w:ind w:firstLine="34"/>
              <w:jc w:val="center"/>
            </w:pPr>
            <w:r w:rsidRPr="0064664F">
              <w:t>Проектное предложение</w:t>
            </w:r>
          </w:p>
        </w:tc>
      </w:tr>
      <w:tr w:rsidR="000E6193" w:rsidRPr="0064664F" w:rsidTr="00472369">
        <w:tc>
          <w:tcPr>
            <w:tcW w:w="709" w:type="dxa"/>
            <w:vMerge/>
            <w:vAlign w:val="center"/>
          </w:tcPr>
          <w:p w:rsidR="000E6193" w:rsidRPr="0064664F" w:rsidRDefault="000E6193" w:rsidP="00472369">
            <w:pPr>
              <w:ind w:firstLine="34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E6193" w:rsidRPr="0064664F" w:rsidRDefault="000E6193" w:rsidP="00472369">
            <w:pPr>
              <w:ind w:firstLine="34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6193" w:rsidRPr="0064664F" w:rsidRDefault="000E6193" w:rsidP="00472369">
            <w:pPr>
              <w:ind w:firstLine="34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6193" w:rsidRPr="0064664F" w:rsidRDefault="000E6193" w:rsidP="00472369">
            <w:pPr>
              <w:ind w:firstLine="34"/>
              <w:jc w:val="center"/>
            </w:pPr>
            <w:r w:rsidRPr="0064664F">
              <w:t>Первая очередь строительства 2021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6193" w:rsidRPr="0064664F" w:rsidRDefault="000E6193" w:rsidP="00472369">
            <w:pPr>
              <w:ind w:firstLine="34"/>
              <w:jc w:val="center"/>
            </w:pPr>
            <w:r w:rsidRPr="0064664F">
              <w:t>Расчетный срок на 2031 год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0E6193" w:rsidRPr="0064664F" w:rsidRDefault="000E6193" w:rsidP="00472369">
            <w:pPr>
              <w:ind w:firstLine="34"/>
              <w:jc w:val="center"/>
            </w:pPr>
            <w:r w:rsidRPr="0064664F">
              <w:t>Перспектива на 2046 год</w:t>
            </w:r>
          </w:p>
        </w:tc>
      </w:tr>
      <w:tr w:rsidR="000E6193" w:rsidRPr="0064664F" w:rsidTr="00472369">
        <w:tc>
          <w:tcPr>
            <w:tcW w:w="709" w:type="dxa"/>
            <w:shd w:val="clear" w:color="auto" w:fill="auto"/>
          </w:tcPr>
          <w:p w:rsidR="000E6193" w:rsidRPr="0064664F" w:rsidRDefault="000E6193" w:rsidP="00472369">
            <w:pPr>
              <w:ind w:firstLine="709"/>
            </w:pPr>
            <w:r w:rsidRPr="0064664F">
              <w:t>1</w:t>
            </w:r>
            <w:r w:rsidR="00472369"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0E6193" w:rsidRPr="0064664F" w:rsidRDefault="000E6193" w:rsidP="0064664F">
            <w:pPr>
              <w:ind w:firstLine="709"/>
            </w:pPr>
            <w:r w:rsidRPr="0064664F">
              <w:lastRenderedPageBreak/>
              <w:t xml:space="preserve">Численность </w:t>
            </w:r>
            <w:r w:rsidRPr="0064664F">
              <w:lastRenderedPageBreak/>
              <w:t>населения, чел</w:t>
            </w:r>
          </w:p>
        </w:tc>
        <w:tc>
          <w:tcPr>
            <w:tcW w:w="1843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lastRenderedPageBreak/>
              <w:t>552</w:t>
            </w:r>
          </w:p>
        </w:tc>
        <w:tc>
          <w:tcPr>
            <w:tcW w:w="2268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610</w:t>
            </w:r>
          </w:p>
        </w:tc>
        <w:tc>
          <w:tcPr>
            <w:tcW w:w="1559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670</w:t>
            </w:r>
          </w:p>
        </w:tc>
        <w:tc>
          <w:tcPr>
            <w:tcW w:w="1468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760</w:t>
            </w:r>
          </w:p>
        </w:tc>
      </w:tr>
      <w:tr w:rsidR="000E6193" w:rsidRPr="0064664F" w:rsidTr="00472369">
        <w:tc>
          <w:tcPr>
            <w:tcW w:w="709" w:type="dxa"/>
            <w:shd w:val="clear" w:color="auto" w:fill="auto"/>
          </w:tcPr>
          <w:p w:rsidR="000E6193" w:rsidRPr="0064664F" w:rsidRDefault="00472369" w:rsidP="0064664F">
            <w:pPr>
              <w:ind w:firstLine="709"/>
            </w:pPr>
            <w:r>
              <w:lastRenderedPageBreak/>
              <w:t>22</w:t>
            </w:r>
          </w:p>
        </w:tc>
        <w:tc>
          <w:tcPr>
            <w:tcW w:w="2268" w:type="dxa"/>
            <w:shd w:val="clear" w:color="auto" w:fill="auto"/>
          </w:tcPr>
          <w:p w:rsidR="000E6193" w:rsidRPr="0064664F" w:rsidRDefault="000E6193" w:rsidP="0064664F">
            <w:pPr>
              <w:ind w:firstLine="709"/>
            </w:pPr>
            <w:r w:rsidRPr="0064664F">
              <w:t>Прирост населения, чел</w:t>
            </w:r>
          </w:p>
        </w:tc>
        <w:tc>
          <w:tcPr>
            <w:tcW w:w="1843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58</w:t>
            </w:r>
          </w:p>
        </w:tc>
        <w:tc>
          <w:tcPr>
            <w:tcW w:w="1559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118</w:t>
            </w:r>
          </w:p>
        </w:tc>
        <w:tc>
          <w:tcPr>
            <w:tcW w:w="1468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208</w:t>
            </w:r>
          </w:p>
        </w:tc>
      </w:tr>
    </w:tbl>
    <w:p w:rsidR="00E942A1" w:rsidRPr="0064664F" w:rsidRDefault="00E942A1" w:rsidP="0064664F">
      <w:pPr>
        <w:suppressAutoHyphens/>
        <w:ind w:firstLine="709"/>
        <w:rPr>
          <w:sz w:val="28"/>
          <w:szCs w:val="28"/>
        </w:rPr>
      </w:pPr>
    </w:p>
    <w:p w:rsidR="000E6193" w:rsidRPr="0064664F" w:rsidRDefault="0090226E" w:rsidP="0090226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0E6193" w:rsidRPr="0090226E" w:rsidRDefault="000E6193" w:rsidP="0064664F">
      <w:pPr>
        <w:ind w:firstLine="709"/>
        <w:jc w:val="center"/>
        <w:rPr>
          <w:sz w:val="28"/>
          <w:szCs w:val="28"/>
        </w:rPr>
      </w:pPr>
      <w:r w:rsidRPr="0090226E">
        <w:rPr>
          <w:sz w:val="28"/>
          <w:szCs w:val="28"/>
        </w:rPr>
        <w:t>Анализ роста численности населения х.Дербентский</w:t>
      </w:r>
    </w:p>
    <w:tbl>
      <w:tblPr>
        <w:tblStyle w:val="af6"/>
        <w:tblW w:w="98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94"/>
        <w:gridCol w:w="2050"/>
        <w:gridCol w:w="1913"/>
        <w:gridCol w:w="1680"/>
        <w:gridCol w:w="1535"/>
      </w:tblGrid>
      <w:tr w:rsidR="000E6193" w:rsidRPr="0064664F" w:rsidTr="008A5D08">
        <w:trPr>
          <w:tblHeader/>
        </w:trPr>
        <w:tc>
          <w:tcPr>
            <w:tcW w:w="2694" w:type="dxa"/>
            <w:vMerge w:val="restart"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Данные на 1 января года переписи</w:t>
            </w:r>
          </w:p>
        </w:tc>
        <w:tc>
          <w:tcPr>
            <w:tcW w:w="2050" w:type="dxa"/>
            <w:vMerge w:val="restart"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Численность населения,</w:t>
            </w:r>
          </w:p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чел</w:t>
            </w:r>
          </w:p>
        </w:tc>
        <w:tc>
          <w:tcPr>
            <w:tcW w:w="1913" w:type="dxa"/>
            <w:vMerge w:val="restart"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Период, лет</w:t>
            </w:r>
          </w:p>
        </w:tc>
        <w:tc>
          <w:tcPr>
            <w:tcW w:w="3215" w:type="dxa"/>
            <w:gridSpan w:val="2"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Прирост населения</w:t>
            </w:r>
          </w:p>
        </w:tc>
      </w:tr>
      <w:tr w:rsidR="000E6193" w:rsidRPr="0064664F" w:rsidTr="008A5D08">
        <w:trPr>
          <w:tblHeader/>
        </w:trPr>
        <w:tc>
          <w:tcPr>
            <w:tcW w:w="2694" w:type="dxa"/>
            <w:vMerge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</w:p>
        </w:tc>
        <w:tc>
          <w:tcPr>
            <w:tcW w:w="2050" w:type="dxa"/>
            <w:vMerge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</w:p>
        </w:tc>
        <w:tc>
          <w:tcPr>
            <w:tcW w:w="1913" w:type="dxa"/>
            <w:vMerge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</w:p>
        </w:tc>
        <w:tc>
          <w:tcPr>
            <w:tcW w:w="1680" w:type="dxa"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За период</w:t>
            </w:r>
          </w:p>
        </w:tc>
        <w:tc>
          <w:tcPr>
            <w:tcW w:w="1535" w:type="dxa"/>
            <w:vAlign w:val="center"/>
          </w:tcPr>
          <w:p w:rsidR="000E6193" w:rsidRPr="0064664F" w:rsidRDefault="000E6193" w:rsidP="00472369">
            <w:pPr>
              <w:jc w:val="center"/>
              <w:rPr>
                <w:b/>
              </w:rPr>
            </w:pPr>
            <w:r w:rsidRPr="0064664F">
              <w:rPr>
                <w:b/>
              </w:rPr>
              <w:t>За год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1989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201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13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31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2002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232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9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-2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0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2011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230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Итого 1989-2011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22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29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1,3</w:t>
            </w:r>
          </w:p>
        </w:tc>
      </w:tr>
    </w:tbl>
    <w:p w:rsidR="000E6193" w:rsidRPr="0064664F" w:rsidRDefault="000E6193" w:rsidP="0064664F">
      <w:pPr>
        <w:ind w:firstLine="709"/>
        <w:rPr>
          <w:sz w:val="28"/>
          <w:szCs w:val="28"/>
        </w:rPr>
      </w:pP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Абсолютный прирост населения хутора Дербентский за 22 года имеет положительный баланс 29 человек, то есть ежегодный прирост составляет 1 человек в год.</w:t>
      </w: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Исходя из этого, через 10 лет численность населения хутора может увеличиться с 230 человек до 245 человек, а через 20 лет до 256 человек.</w:t>
      </w: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Генеральным планом проектная численность населения х.Дербентский прогнозируется на 1 очередь строительства до 2021 года – 250 человек, на расчетный срок до 2031 года – 260 человек, на перспективу до 2046 года - 280 человек.</w:t>
      </w:r>
    </w:p>
    <w:p w:rsidR="000E6193" w:rsidRPr="0090226E" w:rsidRDefault="0090226E" w:rsidP="0090226E">
      <w:pPr>
        <w:ind w:firstLine="709"/>
        <w:jc w:val="right"/>
        <w:rPr>
          <w:bCs/>
          <w:color w:val="000000"/>
          <w:sz w:val="28"/>
          <w:szCs w:val="28"/>
        </w:rPr>
      </w:pPr>
      <w:r w:rsidRPr="0090226E">
        <w:rPr>
          <w:bCs/>
          <w:color w:val="000000"/>
          <w:sz w:val="28"/>
          <w:szCs w:val="28"/>
        </w:rPr>
        <w:t>Таблица 11</w:t>
      </w:r>
    </w:p>
    <w:p w:rsidR="0090226E" w:rsidRDefault="0090226E" w:rsidP="0064664F">
      <w:pPr>
        <w:ind w:firstLine="709"/>
        <w:jc w:val="center"/>
        <w:rPr>
          <w:bCs/>
          <w:color w:val="000000"/>
          <w:sz w:val="28"/>
          <w:szCs w:val="28"/>
        </w:rPr>
      </w:pPr>
    </w:p>
    <w:p w:rsidR="000E6193" w:rsidRPr="0090226E" w:rsidRDefault="000E6193" w:rsidP="0064664F">
      <w:pPr>
        <w:ind w:firstLine="709"/>
        <w:jc w:val="center"/>
        <w:rPr>
          <w:bCs/>
          <w:color w:val="000000"/>
          <w:sz w:val="28"/>
          <w:szCs w:val="28"/>
        </w:rPr>
      </w:pPr>
      <w:r w:rsidRPr="0090226E">
        <w:rPr>
          <w:bCs/>
          <w:color w:val="000000"/>
          <w:sz w:val="28"/>
          <w:szCs w:val="28"/>
        </w:rPr>
        <w:t>Прогноз проектной численности населения хутора Дербентский</w:t>
      </w:r>
    </w:p>
    <w:tbl>
      <w:tblPr>
        <w:tblW w:w="1011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701"/>
        <w:gridCol w:w="2268"/>
        <w:gridCol w:w="1559"/>
        <w:gridCol w:w="1468"/>
      </w:tblGrid>
      <w:tr w:rsidR="000E6193" w:rsidRPr="0064664F" w:rsidTr="00472369">
        <w:tc>
          <w:tcPr>
            <w:tcW w:w="709" w:type="dxa"/>
            <w:vMerge w:val="restart"/>
            <w:shd w:val="clear" w:color="auto" w:fill="auto"/>
            <w:vAlign w:val="center"/>
          </w:tcPr>
          <w:p w:rsidR="000E6193" w:rsidRPr="0064664F" w:rsidRDefault="000E6193" w:rsidP="00472369">
            <w:pPr>
              <w:jc w:val="center"/>
            </w:pPr>
            <w:r w:rsidRPr="0064664F">
              <w:t>№ пп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0E6193" w:rsidRPr="0064664F" w:rsidRDefault="000E6193" w:rsidP="00472369">
            <w:pPr>
              <w:jc w:val="center"/>
            </w:pPr>
            <w:r w:rsidRPr="0064664F">
              <w:t>Показатели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E6193" w:rsidRPr="0064664F" w:rsidRDefault="000E6193" w:rsidP="00472369">
            <w:pPr>
              <w:jc w:val="center"/>
            </w:pPr>
            <w:r w:rsidRPr="0064664F">
              <w:t>Существующее положение на 2011 год</w:t>
            </w:r>
          </w:p>
        </w:tc>
        <w:tc>
          <w:tcPr>
            <w:tcW w:w="5295" w:type="dxa"/>
            <w:gridSpan w:val="3"/>
            <w:shd w:val="clear" w:color="auto" w:fill="auto"/>
            <w:noWrap/>
            <w:vAlign w:val="center"/>
          </w:tcPr>
          <w:p w:rsidR="000E6193" w:rsidRPr="0064664F" w:rsidRDefault="000E6193" w:rsidP="00472369">
            <w:pPr>
              <w:jc w:val="center"/>
            </w:pPr>
            <w:r w:rsidRPr="0064664F">
              <w:t>Проектное предложение</w:t>
            </w:r>
          </w:p>
        </w:tc>
      </w:tr>
      <w:tr w:rsidR="000E6193" w:rsidRPr="0064664F" w:rsidTr="00472369">
        <w:tc>
          <w:tcPr>
            <w:tcW w:w="709" w:type="dxa"/>
            <w:vMerge/>
            <w:vAlign w:val="center"/>
          </w:tcPr>
          <w:p w:rsidR="000E6193" w:rsidRPr="0064664F" w:rsidRDefault="000E6193" w:rsidP="00472369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0E6193" w:rsidRPr="0064664F" w:rsidRDefault="000E6193" w:rsidP="00472369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0E6193" w:rsidRPr="0064664F" w:rsidRDefault="000E6193" w:rsidP="00472369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E6193" w:rsidRPr="0064664F" w:rsidRDefault="000E6193" w:rsidP="00472369">
            <w:pPr>
              <w:jc w:val="center"/>
            </w:pPr>
            <w:r w:rsidRPr="0064664F">
              <w:t>Первая очередь строительства 2021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6193" w:rsidRPr="0064664F" w:rsidRDefault="000E6193" w:rsidP="00472369">
            <w:pPr>
              <w:jc w:val="center"/>
            </w:pPr>
            <w:r w:rsidRPr="0064664F">
              <w:t>Расчетный срок на 2031 год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0E6193" w:rsidRPr="0064664F" w:rsidRDefault="000E6193" w:rsidP="00472369">
            <w:pPr>
              <w:jc w:val="center"/>
            </w:pPr>
            <w:r w:rsidRPr="0064664F">
              <w:t>Перспектива на 2046 год</w:t>
            </w:r>
          </w:p>
        </w:tc>
      </w:tr>
      <w:tr w:rsidR="000E6193" w:rsidRPr="0064664F" w:rsidTr="00472369">
        <w:tc>
          <w:tcPr>
            <w:tcW w:w="709" w:type="dxa"/>
            <w:shd w:val="clear" w:color="auto" w:fill="auto"/>
          </w:tcPr>
          <w:p w:rsidR="000E6193" w:rsidRPr="0064664F" w:rsidRDefault="00472369" w:rsidP="0064664F">
            <w:pPr>
              <w:ind w:firstLine="709"/>
            </w:pPr>
            <w:r>
              <w:t>11</w:t>
            </w:r>
          </w:p>
        </w:tc>
        <w:tc>
          <w:tcPr>
            <w:tcW w:w="2410" w:type="dxa"/>
            <w:shd w:val="clear" w:color="auto" w:fill="auto"/>
          </w:tcPr>
          <w:p w:rsidR="000E6193" w:rsidRPr="0064664F" w:rsidRDefault="000E6193" w:rsidP="0064664F">
            <w:pPr>
              <w:ind w:firstLine="709"/>
            </w:pPr>
            <w:r w:rsidRPr="0064664F">
              <w:t>Численность населения, чел</w:t>
            </w:r>
          </w:p>
        </w:tc>
        <w:tc>
          <w:tcPr>
            <w:tcW w:w="1701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230</w:t>
            </w:r>
          </w:p>
        </w:tc>
        <w:tc>
          <w:tcPr>
            <w:tcW w:w="2268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250</w:t>
            </w:r>
          </w:p>
        </w:tc>
        <w:tc>
          <w:tcPr>
            <w:tcW w:w="1559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260</w:t>
            </w:r>
          </w:p>
        </w:tc>
        <w:tc>
          <w:tcPr>
            <w:tcW w:w="1468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280</w:t>
            </w:r>
          </w:p>
        </w:tc>
      </w:tr>
      <w:tr w:rsidR="000E6193" w:rsidRPr="0064664F" w:rsidTr="00472369">
        <w:tc>
          <w:tcPr>
            <w:tcW w:w="709" w:type="dxa"/>
            <w:shd w:val="clear" w:color="auto" w:fill="auto"/>
          </w:tcPr>
          <w:p w:rsidR="000E6193" w:rsidRPr="0064664F" w:rsidRDefault="00472369" w:rsidP="0064664F">
            <w:pPr>
              <w:ind w:firstLine="709"/>
            </w:pPr>
            <w:r>
              <w:t>22</w:t>
            </w:r>
          </w:p>
        </w:tc>
        <w:tc>
          <w:tcPr>
            <w:tcW w:w="2410" w:type="dxa"/>
            <w:shd w:val="clear" w:color="auto" w:fill="auto"/>
          </w:tcPr>
          <w:p w:rsidR="000E6193" w:rsidRPr="0064664F" w:rsidRDefault="000E6193" w:rsidP="0064664F">
            <w:pPr>
              <w:ind w:firstLine="709"/>
            </w:pPr>
            <w:r w:rsidRPr="0064664F">
              <w:t>Прирост населения, чел</w:t>
            </w:r>
          </w:p>
        </w:tc>
        <w:tc>
          <w:tcPr>
            <w:tcW w:w="1701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20</w:t>
            </w:r>
          </w:p>
        </w:tc>
        <w:tc>
          <w:tcPr>
            <w:tcW w:w="1559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30</w:t>
            </w:r>
          </w:p>
        </w:tc>
        <w:tc>
          <w:tcPr>
            <w:tcW w:w="1468" w:type="dxa"/>
            <w:shd w:val="clear" w:color="auto" w:fill="auto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50</w:t>
            </w:r>
          </w:p>
        </w:tc>
      </w:tr>
    </w:tbl>
    <w:p w:rsidR="000E6193" w:rsidRDefault="000E6193" w:rsidP="0064664F">
      <w:pPr>
        <w:suppressAutoHyphens/>
        <w:ind w:firstLine="709"/>
        <w:rPr>
          <w:sz w:val="28"/>
          <w:szCs w:val="28"/>
        </w:rPr>
      </w:pPr>
    </w:p>
    <w:p w:rsidR="0090226E" w:rsidRPr="0064664F" w:rsidRDefault="0090226E" w:rsidP="0090226E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12</w:t>
      </w:r>
    </w:p>
    <w:p w:rsidR="000E6193" w:rsidRPr="0090226E" w:rsidRDefault="000E6193" w:rsidP="0064664F">
      <w:pPr>
        <w:ind w:firstLine="709"/>
        <w:jc w:val="center"/>
        <w:rPr>
          <w:sz w:val="28"/>
          <w:szCs w:val="28"/>
        </w:rPr>
      </w:pPr>
      <w:r w:rsidRPr="0090226E">
        <w:rPr>
          <w:sz w:val="28"/>
          <w:szCs w:val="28"/>
        </w:rPr>
        <w:t>Анализ роста численности населения х.Лютых</w:t>
      </w:r>
    </w:p>
    <w:p w:rsidR="000E6193" w:rsidRPr="0064664F" w:rsidRDefault="000E6193" w:rsidP="0064664F">
      <w:pPr>
        <w:ind w:firstLine="709"/>
        <w:rPr>
          <w:sz w:val="28"/>
          <w:szCs w:val="28"/>
        </w:rPr>
      </w:pPr>
    </w:p>
    <w:tbl>
      <w:tblPr>
        <w:tblStyle w:val="af6"/>
        <w:tblW w:w="98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94"/>
        <w:gridCol w:w="2050"/>
        <w:gridCol w:w="1913"/>
        <w:gridCol w:w="1680"/>
        <w:gridCol w:w="1535"/>
      </w:tblGrid>
      <w:tr w:rsidR="000E6193" w:rsidRPr="0064664F" w:rsidTr="008A5D08">
        <w:trPr>
          <w:tblHeader/>
        </w:trPr>
        <w:tc>
          <w:tcPr>
            <w:tcW w:w="2694" w:type="dxa"/>
            <w:vMerge w:val="restart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Данные на 1 января года переписи</w:t>
            </w:r>
          </w:p>
        </w:tc>
        <w:tc>
          <w:tcPr>
            <w:tcW w:w="2050" w:type="dxa"/>
            <w:vMerge w:val="restart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Численность населения,</w:t>
            </w:r>
          </w:p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чел</w:t>
            </w:r>
          </w:p>
        </w:tc>
        <w:tc>
          <w:tcPr>
            <w:tcW w:w="1913" w:type="dxa"/>
            <w:vMerge w:val="restart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Период, лет</w:t>
            </w:r>
          </w:p>
        </w:tc>
        <w:tc>
          <w:tcPr>
            <w:tcW w:w="3215" w:type="dxa"/>
            <w:gridSpan w:val="2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Прирост населения</w:t>
            </w:r>
          </w:p>
        </w:tc>
      </w:tr>
      <w:tr w:rsidR="000E6193" w:rsidRPr="0064664F" w:rsidTr="008A5D08">
        <w:trPr>
          <w:tblHeader/>
        </w:trPr>
        <w:tc>
          <w:tcPr>
            <w:tcW w:w="2694" w:type="dxa"/>
            <w:vMerge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2050" w:type="dxa"/>
            <w:vMerge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913" w:type="dxa"/>
            <w:vMerge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680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За период</w:t>
            </w:r>
          </w:p>
        </w:tc>
        <w:tc>
          <w:tcPr>
            <w:tcW w:w="1535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За год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1989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202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13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20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2002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222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9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-22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-2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2011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200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Итого 1989-2011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22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-2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0</w:t>
            </w:r>
          </w:p>
        </w:tc>
      </w:tr>
    </w:tbl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Абсолютный прирост населения хутора Лютых за 22 года имеет отрицательный баланс «-»2 человека.</w:t>
      </w: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Исходя из этого, через 20 лет численность населения хутора может снизиться с 200 человек до 180 человек.</w:t>
      </w: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 xml:space="preserve">Однако, учитывая направленность экономической политики Правительства Российской Федерации и администрации Краснодарского края на дальнейшее развитие производства и социальной программы (увеличение рождаемости, льготы молодым семьям, модернизации системы здравоохранения, благоустройства сельских населенных пунктов и др.) дает основание для принятия оптимистического прогноза численности населения. </w:t>
      </w: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Генеральным планом проектная численность населения х.Лютых прогнозируется на уровне существующего положения - 200 человек на расчетный срок и перспективу.</w:t>
      </w:r>
    </w:p>
    <w:p w:rsidR="000E6193" w:rsidRPr="0064664F" w:rsidRDefault="0090226E" w:rsidP="0090226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13</w:t>
      </w:r>
    </w:p>
    <w:p w:rsidR="000E6193" w:rsidRPr="0090226E" w:rsidRDefault="000E6193" w:rsidP="0064664F">
      <w:pPr>
        <w:ind w:firstLine="709"/>
        <w:jc w:val="center"/>
        <w:rPr>
          <w:sz w:val="28"/>
          <w:szCs w:val="28"/>
        </w:rPr>
      </w:pPr>
      <w:r w:rsidRPr="0090226E">
        <w:rPr>
          <w:sz w:val="28"/>
          <w:szCs w:val="28"/>
        </w:rPr>
        <w:t>Анализ роста численности населения х.Тополи</w:t>
      </w:r>
    </w:p>
    <w:p w:rsidR="000E6193" w:rsidRPr="0064664F" w:rsidRDefault="000E6193" w:rsidP="0064664F">
      <w:pPr>
        <w:ind w:firstLine="709"/>
        <w:rPr>
          <w:sz w:val="28"/>
          <w:szCs w:val="28"/>
        </w:rPr>
      </w:pPr>
    </w:p>
    <w:tbl>
      <w:tblPr>
        <w:tblStyle w:val="af6"/>
        <w:tblW w:w="98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94"/>
        <w:gridCol w:w="2050"/>
        <w:gridCol w:w="1913"/>
        <w:gridCol w:w="1680"/>
        <w:gridCol w:w="1535"/>
      </w:tblGrid>
      <w:tr w:rsidR="000E6193" w:rsidRPr="0064664F" w:rsidTr="008A5D08">
        <w:trPr>
          <w:tblHeader/>
        </w:trPr>
        <w:tc>
          <w:tcPr>
            <w:tcW w:w="2694" w:type="dxa"/>
            <w:vMerge w:val="restart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Данные на 1 января года переписи</w:t>
            </w:r>
          </w:p>
        </w:tc>
        <w:tc>
          <w:tcPr>
            <w:tcW w:w="2050" w:type="dxa"/>
            <w:vMerge w:val="restart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Численность населения,</w:t>
            </w:r>
          </w:p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чел</w:t>
            </w:r>
          </w:p>
        </w:tc>
        <w:tc>
          <w:tcPr>
            <w:tcW w:w="1913" w:type="dxa"/>
            <w:vMerge w:val="restart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Период, лет</w:t>
            </w:r>
          </w:p>
        </w:tc>
        <w:tc>
          <w:tcPr>
            <w:tcW w:w="3215" w:type="dxa"/>
            <w:gridSpan w:val="2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Прирост населения</w:t>
            </w:r>
          </w:p>
        </w:tc>
      </w:tr>
      <w:tr w:rsidR="000E6193" w:rsidRPr="0064664F" w:rsidTr="008A5D08">
        <w:trPr>
          <w:tblHeader/>
        </w:trPr>
        <w:tc>
          <w:tcPr>
            <w:tcW w:w="2694" w:type="dxa"/>
            <w:vMerge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2050" w:type="dxa"/>
            <w:vMerge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913" w:type="dxa"/>
            <w:vMerge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680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За период</w:t>
            </w:r>
          </w:p>
        </w:tc>
        <w:tc>
          <w:tcPr>
            <w:tcW w:w="1535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За год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1989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128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13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0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2002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129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9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9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</w:t>
            </w: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  <w:r w:rsidRPr="0064664F">
              <w:t>2011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138</w:t>
            </w: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</w:tr>
      <w:tr w:rsidR="000E6193" w:rsidRPr="0064664F" w:rsidTr="008A5D08">
        <w:tc>
          <w:tcPr>
            <w:tcW w:w="2694" w:type="dxa"/>
            <w:vAlign w:val="center"/>
          </w:tcPr>
          <w:p w:rsidR="000E6193" w:rsidRPr="0064664F" w:rsidRDefault="000E6193" w:rsidP="0064664F">
            <w:pPr>
              <w:ind w:firstLine="709"/>
              <w:jc w:val="center"/>
              <w:rPr>
                <w:b/>
              </w:rPr>
            </w:pPr>
            <w:r w:rsidRPr="0064664F">
              <w:rPr>
                <w:b/>
              </w:rPr>
              <w:t>Итого 1989-2011</w:t>
            </w:r>
          </w:p>
        </w:tc>
        <w:tc>
          <w:tcPr>
            <w:tcW w:w="205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913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22</w:t>
            </w:r>
          </w:p>
        </w:tc>
        <w:tc>
          <w:tcPr>
            <w:tcW w:w="1680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10</w:t>
            </w:r>
          </w:p>
        </w:tc>
        <w:tc>
          <w:tcPr>
            <w:tcW w:w="1535" w:type="dxa"/>
          </w:tcPr>
          <w:p w:rsidR="000E6193" w:rsidRPr="0064664F" w:rsidRDefault="000E6193" w:rsidP="0064664F">
            <w:pPr>
              <w:ind w:firstLine="709"/>
              <w:jc w:val="center"/>
              <w:rPr>
                <w:color w:val="000000"/>
              </w:rPr>
            </w:pPr>
            <w:r w:rsidRPr="0064664F">
              <w:rPr>
                <w:color w:val="000000"/>
              </w:rPr>
              <w:t>0</w:t>
            </w:r>
          </w:p>
        </w:tc>
      </w:tr>
    </w:tbl>
    <w:p w:rsidR="000E6193" w:rsidRPr="0064664F" w:rsidRDefault="000E6193" w:rsidP="0064664F">
      <w:pPr>
        <w:ind w:firstLine="709"/>
        <w:rPr>
          <w:sz w:val="28"/>
          <w:szCs w:val="28"/>
        </w:rPr>
      </w:pP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Абсолютный прирост населения хутора Тополи за 22 года имеет положительный баланс 10 человек, но ежегодный прирост составляет 0-1 человек в год.</w:t>
      </w: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Исходя из этого, через 10 лет численность населения хутора может увеличиться с 138 человек до 143 человека, а через 20 лет до 145 человек.</w:t>
      </w:r>
    </w:p>
    <w:p w:rsidR="000E6193" w:rsidRPr="0064664F" w:rsidRDefault="000E6193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>Генеральным планом проектная численность населения х.Тополи прогнозируется на 1 очередь строительства до 2021 года – 145 человек, на расчетный срок до 2031 года – 150 человек, на перспективу до 2046 года - 160 человек.</w:t>
      </w:r>
    </w:p>
    <w:p w:rsidR="000E6193" w:rsidRPr="0090226E" w:rsidRDefault="0090226E" w:rsidP="0090226E">
      <w:pPr>
        <w:ind w:firstLine="709"/>
        <w:jc w:val="right"/>
        <w:rPr>
          <w:bCs/>
          <w:color w:val="000000"/>
          <w:sz w:val="28"/>
          <w:szCs w:val="28"/>
        </w:rPr>
      </w:pPr>
      <w:r w:rsidRPr="0090226E">
        <w:rPr>
          <w:bCs/>
          <w:color w:val="000000"/>
          <w:sz w:val="28"/>
          <w:szCs w:val="28"/>
        </w:rPr>
        <w:t>Таблица 14</w:t>
      </w:r>
    </w:p>
    <w:p w:rsidR="0090226E" w:rsidRPr="0090226E" w:rsidRDefault="0090226E" w:rsidP="0090226E">
      <w:pPr>
        <w:ind w:firstLine="709"/>
        <w:jc w:val="right"/>
        <w:rPr>
          <w:bCs/>
          <w:color w:val="000000"/>
          <w:sz w:val="28"/>
          <w:szCs w:val="28"/>
        </w:rPr>
      </w:pPr>
    </w:p>
    <w:p w:rsidR="000E6193" w:rsidRPr="0090226E" w:rsidRDefault="000E6193" w:rsidP="0064664F">
      <w:pPr>
        <w:ind w:firstLine="709"/>
        <w:jc w:val="center"/>
        <w:rPr>
          <w:bCs/>
          <w:color w:val="000000"/>
          <w:sz w:val="28"/>
          <w:szCs w:val="28"/>
        </w:rPr>
      </w:pPr>
      <w:r w:rsidRPr="0090226E">
        <w:rPr>
          <w:bCs/>
          <w:color w:val="000000"/>
          <w:sz w:val="28"/>
          <w:szCs w:val="28"/>
        </w:rPr>
        <w:t>Прогноз проектной численности населения хутора Тополи</w:t>
      </w:r>
    </w:p>
    <w:tbl>
      <w:tblPr>
        <w:tblW w:w="9781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1843"/>
        <w:gridCol w:w="1985"/>
        <w:gridCol w:w="1559"/>
        <w:gridCol w:w="1417"/>
      </w:tblGrid>
      <w:tr w:rsidR="000E6193" w:rsidRPr="0064664F" w:rsidTr="00346AFB">
        <w:tc>
          <w:tcPr>
            <w:tcW w:w="709" w:type="dxa"/>
            <w:vMerge w:val="restart"/>
            <w:shd w:val="clear" w:color="auto" w:fill="auto"/>
            <w:vAlign w:val="center"/>
          </w:tcPr>
          <w:p w:rsidR="000E6193" w:rsidRPr="0064664F" w:rsidRDefault="000E6193" w:rsidP="00346AFB">
            <w:pPr>
              <w:ind w:firstLine="709"/>
              <w:jc w:val="center"/>
            </w:pPr>
            <w:r w:rsidRPr="0064664F">
              <w:t xml:space="preserve">№ </w:t>
            </w:r>
            <w:r w:rsidR="00346AFB"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Показатели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Существующее положение на 2011 год</w:t>
            </w:r>
          </w:p>
        </w:tc>
        <w:tc>
          <w:tcPr>
            <w:tcW w:w="4961" w:type="dxa"/>
            <w:gridSpan w:val="3"/>
            <w:shd w:val="clear" w:color="auto" w:fill="auto"/>
            <w:noWrap/>
            <w:vAlign w:val="center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Проектное предложение</w:t>
            </w:r>
          </w:p>
        </w:tc>
      </w:tr>
      <w:tr w:rsidR="000E6193" w:rsidRPr="0064664F" w:rsidTr="00346AFB">
        <w:tc>
          <w:tcPr>
            <w:tcW w:w="709" w:type="dxa"/>
            <w:vMerge/>
            <w:vAlign w:val="center"/>
          </w:tcPr>
          <w:p w:rsidR="000E6193" w:rsidRPr="0064664F" w:rsidRDefault="000E6193" w:rsidP="0064664F">
            <w:pPr>
              <w:ind w:firstLine="709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E6193" w:rsidRPr="0064664F" w:rsidRDefault="000E6193" w:rsidP="00346AFB">
            <w:pPr>
              <w:ind w:firstLine="34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6193" w:rsidRPr="0064664F" w:rsidRDefault="000E6193" w:rsidP="00346AFB">
            <w:pPr>
              <w:ind w:firstLine="34"/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Первая очередь строительства 2021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Расчетный срок на 2031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Перспектива на 2046 год</w:t>
            </w:r>
          </w:p>
        </w:tc>
      </w:tr>
      <w:tr w:rsidR="000E6193" w:rsidRPr="0064664F" w:rsidTr="00346AFB">
        <w:tc>
          <w:tcPr>
            <w:tcW w:w="709" w:type="dxa"/>
            <w:shd w:val="clear" w:color="auto" w:fill="auto"/>
          </w:tcPr>
          <w:p w:rsidR="000E6193" w:rsidRPr="0064664F" w:rsidRDefault="000E6193" w:rsidP="00346AFB">
            <w:pPr>
              <w:ind w:firstLine="709"/>
            </w:pPr>
            <w:r w:rsidRPr="0064664F">
              <w:lastRenderedPageBreak/>
              <w:t>1</w:t>
            </w:r>
            <w:r w:rsidR="00346AFB">
              <w:t>1</w:t>
            </w:r>
          </w:p>
        </w:tc>
        <w:tc>
          <w:tcPr>
            <w:tcW w:w="2268" w:type="dxa"/>
            <w:shd w:val="clear" w:color="auto" w:fill="auto"/>
          </w:tcPr>
          <w:p w:rsidR="000E6193" w:rsidRPr="0064664F" w:rsidRDefault="000E6193" w:rsidP="00346AFB">
            <w:pPr>
              <w:ind w:firstLine="34"/>
            </w:pPr>
            <w:r w:rsidRPr="0064664F">
              <w:t>Численность населения, чел</w:t>
            </w:r>
          </w:p>
        </w:tc>
        <w:tc>
          <w:tcPr>
            <w:tcW w:w="1843" w:type="dxa"/>
            <w:shd w:val="clear" w:color="auto" w:fill="auto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138</w:t>
            </w:r>
          </w:p>
        </w:tc>
        <w:tc>
          <w:tcPr>
            <w:tcW w:w="1985" w:type="dxa"/>
            <w:shd w:val="clear" w:color="auto" w:fill="auto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145</w:t>
            </w:r>
          </w:p>
        </w:tc>
        <w:tc>
          <w:tcPr>
            <w:tcW w:w="1559" w:type="dxa"/>
            <w:shd w:val="clear" w:color="auto" w:fill="auto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150</w:t>
            </w:r>
          </w:p>
        </w:tc>
        <w:tc>
          <w:tcPr>
            <w:tcW w:w="1417" w:type="dxa"/>
            <w:shd w:val="clear" w:color="auto" w:fill="auto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160</w:t>
            </w:r>
          </w:p>
        </w:tc>
      </w:tr>
      <w:tr w:rsidR="000E6193" w:rsidRPr="0064664F" w:rsidTr="00346AFB">
        <w:tc>
          <w:tcPr>
            <w:tcW w:w="709" w:type="dxa"/>
            <w:shd w:val="clear" w:color="auto" w:fill="auto"/>
          </w:tcPr>
          <w:p w:rsidR="000E6193" w:rsidRPr="0064664F" w:rsidRDefault="000E6193" w:rsidP="00346AFB">
            <w:pPr>
              <w:ind w:firstLine="709"/>
            </w:pPr>
            <w:r w:rsidRPr="0064664F">
              <w:t>2</w:t>
            </w:r>
            <w:r w:rsidR="00346AFB">
              <w:t>2</w:t>
            </w:r>
          </w:p>
        </w:tc>
        <w:tc>
          <w:tcPr>
            <w:tcW w:w="2268" w:type="dxa"/>
            <w:shd w:val="clear" w:color="auto" w:fill="auto"/>
          </w:tcPr>
          <w:p w:rsidR="000E6193" w:rsidRPr="0064664F" w:rsidRDefault="000E6193" w:rsidP="00346AFB">
            <w:pPr>
              <w:ind w:firstLine="34"/>
            </w:pPr>
            <w:r w:rsidRPr="0064664F">
              <w:t>Прирост населения, чел</w:t>
            </w:r>
          </w:p>
        </w:tc>
        <w:tc>
          <w:tcPr>
            <w:tcW w:w="1843" w:type="dxa"/>
            <w:shd w:val="clear" w:color="auto" w:fill="auto"/>
          </w:tcPr>
          <w:p w:rsidR="000E6193" w:rsidRPr="0064664F" w:rsidRDefault="000E6193" w:rsidP="00346AFB">
            <w:pPr>
              <w:ind w:firstLine="34"/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7</w:t>
            </w:r>
          </w:p>
        </w:tc>
        <w:tc>
          <w:tcPr>
            <w:tcW w:w="1559" w:type="dxa"/>
            <w:shd w:val="clear" w:color="auto" w:fill="auto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12</w:t>
            </w:r>
          </w:p>
        </w:tc>
        <w:tc>
          <w:tcPr>
            <w:tcW w:w="1417" w:type="dxa"/>
            <w:shd w:val="clear" w:color="auto" w:fill="auto"/>
          </w:tcPr>
          <w:p w:rsidR="000E6193" w:rsidRPr="0064664F" w:rsidRDefault="000E6193" w:rsidP="00346AFB">
            <w:pPr>
              <w:ind w:firstLine="34"/>
              <w:jc w:val="center"/>
            </w:pPr>
            <w:r w:rsidRPr="0064664F">
              <w:t>22</w:t>
            </w:r>
          </w:p>
        </w:tc>
      </w:tr>
    </w:tbl>
    <w:p w:rsidR="000E6193" w:rsidRPr="00E942A1" w:rsidRDefault="000E6193" w:rsidP="0064664F">
      <w:pPr>
        <w:suppressAutoHyphens/>
        <w:ind w:firstLine="709"/>
        <w:rPr>
          <w:szCs w:val="28"/>
          <w:highlight w:val="yellow"/>
        </w:rPr>
      </w:pPr>
    </w:p>
    <w:p w:rsidR="00E4660D" w:rsidRDefault="00E4660D" w:rsidP="0064664F">
      <w:pPr>
        <w:suppressAutoHyphens/>
        <w:ind w:firstLine="709"/>
        <w:rPr>
          <w:i/>
          <w:szCs w:val="28"/>
          <w:highlight w:val="yellow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-уровнем развития общества;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-социальной структурой;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-укладом жизни;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-характером расселения по территории поселения;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-свободным временем и реальными доходами населения;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-культурно-бытовыми потребностями;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-концентрацией мест жительства и мест работы;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-ростом поселения и др.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 xml:space="preserve">Передвижения человека могут быть пешеходными и транспортными (на индивидуальном или общественном транспорте). В случае сочетания нескольких способов передвижений или видов транспорта, их называют сложными или комбинированными. Любые передвижения осуществляются в соответствии с определенной целью: трудовые, учебные, культурно-бытовые, служебные. 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 xml:space="preserve">Трудовые − поездки на работу, с работы. Эти передвижения наиболее устойчивые и составляют 50−60%. 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рода занятий, возраста и др.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Служебные − поездки в рабочее время при производственной необходимости или выполнении служебных обязанностей.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 xml:space="preserve"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</w:t>
      </w:r>
      <w:r w:rsidRPr="004A7D43">
        <w:rPr>
          <w:rFonts w:ascii="Times New Roman" w:hAnsi="Times New Roman" w:cs="Times New Roman"/>
          <w:sz w:val="28"/>
          <w:szCs w:val="28"/>
        </w:rPr>
        <w:lastRenderedPageBreak/>
        <w:t>транспортного обслуживания территории, уровень автомобилизации, расстояние передвижения и др.</w:t>
      </w:r>
    </w:p>
    <w:p w:rsidR="002C631F" w:rsidRPr="001D769D" w:rsidRDefault="002C631F" w:rsidP="0064664F">
      <w:pPr>
        <w:ind w:firstLine="709"/>
        <w:jc w:val="center"/>
        <w:rPr>
          <w:b/>
          <w:sz w:val="28"/>
          <w:szCs w:val="28"/>
          <w:highlight w:val="darkGreen"/>
        </w:rPr>
      </w:pPr>
    </w:p>
    <w:p w:rsidR="002C631F" w:rsidRPr="001D769D" w:rsidRDefault="0090226E" w:rsidP="0064664F">
      <w:pPr>
        <w:ind w:firstLine="709"/>
        <w:jc w:val="right"/>
        <w:rPr>
          <w:sz w:val="28"/>
          <w:szCs w:val="28"/>
          <w:highlight w:val="darkGreen"/>
        </w:rPr>
      </w:pPr>
      <w:r>
        <w:rPr>
          <w:sz w:val="28"/>
          <w:szCs w:val="28"/>
        </w:rPr>
        <w:t>Таблица 15</w:t>
      </w:r>
    </w:p>
    <w:p w:rsidR="002C631F" w:rsidRPr="0090226E" w:rsidRDefault="002C631F" w:rsidP="0064664F">
      <w:pPr>
        <w:ind w:firstLine="709"/>
        <w:jc w:val="center"/>
        <w:rPr>
          <w:sz w:val="28"/>
          <w:szCs w:val="28"/>
        </w:rPr>
      </w:pPr>
      <w:r w:rsidRPr="0090226E">
        <w:rPr>
          <w:sz w:val="28"/>
          <w:szCs w:val="28"/>
        </w:rPr>
        <w:t>Прогноз транспортного спроса сельского поселения</w:t>
      </w:r>
    </w:p>
    <w:p w:rsidR="002C631F" w:rsidRPr="004A7D43" w:rsidRDefault="002C631F" w:rsidP="0064664F">
      <w:pPr>
        <w:ind w:firstLine="709"/>
        <w:jc w:val="center"/>
        <w:rPr>
          <w:sz w:val="28"/>
          <w:szCs w:val="28"/>
        </w:rPr>
      </w:pPr>
    </w:p>
    <w:tbl>
      <w:tblPr>
        <w:tblW w:w="9715" w:type="dxa"/>
        <w:tblLook w:val="0000" w:firstRow="0" w:lastRow="0" w:firstColumn="0" w:lastColumn="0" w:noHBand="0" w:noVBand="0"/>
      </w:tblPr>
      <w:tblGrid>
        <w:gridCol w:w="603"/>
        <w:gridCol w:w="2433"/>
        <w:gridCol w:w="1108"/>
        <w:gridCol w:w="661"/>
        <w:gridCol w:w="223"/>
        <w:gridCol w:w="393"/>
        <w:gridCol w:w="428"/>
        <w:gridCol w:w="569"/>
        <w:gridCol w:w="197"/>
        <w:gridCol w:w="632"/>
        <w:gridCol w:w="134"/>
        <w:gridCol w:w="766"/>
        <w:gridCol w:w="828"/>
        <w:gridCol w:w="740"/>
      </w:tblGrid>
      <w:tr w:rsidR="00B12718" w:rsidRPr="00B12718" w:rsidTr="00B12718">
        <w:trPr>
          <w:cantSplit/>
          <w:trHeight w:val="117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B12718" w:rsidRDefault="002C631F" w:rsidP="0064664F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  <w:b/>
              </w:rPr>
            </w:pPr>
            <w:r w:rsidRPr="00B1271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B12718" w:rsidRDefault="002C631F" w:rsidP="0064664F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  <w:b/>
              </w:rPr>
            </w:pPr>
            <w:r w:rsidRPr="00B12718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11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  <w:b/>
              </w:rPr>
            </w:pPr>
            <w:r w:rsidRPr="00B12718">
              <w:rPr>
                <w:rFonts w:ascii="Times New Roman" w:hAnsi="Times New Roman" w:cs="Times New Roman"/>
                <w:b/>
              </w:rPr>
              <w:t>Единица измере-ния</w:t>
            </w:r>
          </w:p>
        </w:tc>
        <w:tc>
          <w:tcPr>
            <w:tcW w:w="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  <w:b/>
              </w:rPr>
            </w:pPr>
            <w:r w:rsidRPr="00B12718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  <w:b/>
              </w:rPr>
            </w:pPr>
            <w:r w:rsidRPr="00B12718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B12718" w:rsidRDefault="00574B89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  <w:b/>
              </w:rPr>
            </w:pPr>
            <w:r w:rsidRPr="00B12718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  <w:b/>
              </w:rPr>
            </w:pPr>
            <w:r w:rsidRPr="00B12718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  <w:b/>
              </w:rPr>
            </w:pPr>
            <w:r w:rsidRPr="00B12718">
              <w:rPr>
                <w:rFonts w:ascii="Times New Roman" w:hAnsi="Times New Roman" w:cs="Times New Roman"/>
                <w:b/>
              </w:rPr>
              <w:t>202</w:t>
            </w:r>
            <w:r w:rsidR="00387022" w:rsidRPr="00B1271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  <w:b/>
              </w:rPr>
            </w:pPr>
            <w:r w:rsidRPr="00B12718">
              <w:rPr>
                <w:rFonts w:ascii="Times New Roman" w:hAnsi="Times New Roman" w:cs="Times New Roman"/>
                <w:b/>
              </w:rPr>
              <w:t>202</w:t>
            </w:r>
            <w:r w:rsidR="00387022" w:rsidRPr="00B12718">
              <w:rPr>
                <w:rFonts w:ascii="Times New Roman" w:hAnsi="Times New Roman" w:cs="Times New Roman"/>
                <w:b/>
              </w:rPr>
              <w:t>2</w:t>
            </w:r>
            <w:r w:rsidRPr="00B12718">
              <w:rPr>
                <w:rFonts w:ascii="Times New Roman" w:hAnsi="Times New Roman" w:cs="Times New Roman"/>
                <w:b/>
              </w:rPr>
              <w:t>-</w:t>
            </w:r>
            <w:r w:rsidR="00387022" w:rsidRPr="00B12718">
              <w:rPr>
                <w:rFonts w:ascii="Times New Roman" w:hAnsi="Times New Roman" w:cs="Times New Roman"/>
                <w:b/>
              </w:rPr>
              <w:t>2031</w:t>
            </w:r>
          </w:p>
        </w:tc>
      </w:tr>
      <w:tr w:rsidR="002C631F" w:rsidRPr="00B12718">
        <w:trPr>
          <w:cantSplit/>
          <w:trHeight w:val="381"/>
        </w:trPr>
        <w:tc>
          <w:tcPr>
            <w:tcW w:w="971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1. 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B12718" w:rsidRPr="00B12718" w:rsidTr="00B12718">
        <w:trPr>
          <w:cantSplit/>
        </w:trPr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64664F">
            <w:pPr>
              <w:pStyle w:val="a9"/>
              <w:spacing w:after="120"/>
              <w:ind w:firstLine="709"/>
              <w:jc w:val="left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1</w:t>
            </w:r>
            <w:r w:rsidR="00472369" w:rsidRPr="00B12718">
              <w:rPr>
                <w:rFonts w:ascii="Times New Roman" w:hAnsi="Times New Roman" w:cs="Times New Roman"/>
              </w:rPr>
              <w:t>1</w:t>
            </w:r>
            <w:r w:rsidRPr="00B1271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64664F">
            <w:pPr>
              <w:pStyle w:val="a9"/>
              <w:spacing w:after="120"/>
              <w:ind w:firstLine="709"/>
              <w:jc w:val="left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Объем грузоперевозок</w:t>
            </w:r>
          </w:p>
        </w:tc>
        <w:tc>
          <w:tcPr>
            <w:tcW w:w="11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8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8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</w:tr>
      <w:tr w:rsidR="00B12718" w:rsidRPr="00B12718" w:rsidTr="00B12718">
        <w:trPr>
          <w:cantSplit/>
        </w:trPr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64664F">
            <w:pPr>
              <w:pStyle w:val="a9"/>
              <w:spacing w:after="120"/>
              <w:ind w:firstLine="709"/>
              <w:jc w:val="left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1</w:t>
            </w:r>
            <w:r w:rsidR="00472369" w:rsidRPr="00B12718">
              <w:rPr>
                <w:rFonts w:ascii="Times New Roman" w:hAnsi="Times New Roman" w:cs="Times New Roman"/>
              </w:rPr>
              <w:t>1</w:t>
            </w:r>
            <w:r w:rsidRPr="00B1271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64664F">
            <w:pPr>
              <w:pStyle w:val="a9"/>
              <w:spacing w:after="120"/>
              <w:ind w:firstLine="709"/>
              <w:jc w:val="left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Объем пассажироперевозок</w:t>
            </w:r>
          </w:p>
        </w:tc>
        <w:tc>
          <w:tcPr>
            <w:tcW w:w="11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8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4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</w:tr>
      <w:tr w:rsidR="002C631F" w:rsidRPr="00B12718">
        <w:trPr>
          <w:cantSplit/>
        </w:trPr>
        <w:tc>
          <w:tcPr>
            <w:tcW w:w="9715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2. Прогноз развития транспортной инфраструктуры по видам транспорта (объем грузоперевозок)</w:t>
            </w:r>
          </w:p>
        </w:tc>
      </w:tr>
      <w:tr w:rsidR="00B12718" w:rsidRPr="00B12718" w:rsidTr="00B12718">
        <w:trPr>
          <w:cantSplit/>
        </w:trPr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64664F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</w:t>
            </w:r>
            <w:r w:rsidR="00472369" w:rsidRPr="00B12718">
              <w:rPr>
                <w:rFonts w:ascii="Times New Roman" w:hAnsi="Times New Roman" w:cs="Times New Roman"/>
              </w:rPr>
              <w:t>2</w:t>
            </w:r>
            <w:r w:rsidRPr="00B1271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jc w:val="left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Воздушный транспорт</w:t>
            </w:r>
          </w:p>
        </w:tc>
        <w:tc>
          <w:tcPr>
            <w:tcW w:w="11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8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</w:tr>
      <w:tr w:rsidR="00B12718" w:rsidRPr="00B12718" w:rsidTr="00B12718">
        <w:trPr>
          <w:cantSplit/>
        </w:trPr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64664F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</w:t>
            </w:r>
            <w:r w:rsidR="00472369" w:rsidRPr="00B12718">
              <w:rPr>
                <w:rFonts w:ascii="Times New Roman" w:hAnsi="Times New Roman" w:cs="Times New Roman"/>
              </w:rPr>
              <w:t>2</w:t>
            </w:r>
            <w:r w:rsidRPr="00B1271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jc w:val="left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Водный транспорт</w:t>
            </w:r>
          </w:p>
        </w:tc>
        <w:tc>
          <w:tcPr>
            <w:tcW w:w="11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8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</w:tr>
      <w:tr w:rsidR="00B12718" w:rsidRPr="00B12718" w:rsidTr="00B12718">
        <w:trPr>
          <w:cantSplit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64664F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</w:t>
            </w:r>
            <w:r w:rsidR="00472369" w:rsidRPr="00B12718">
              <w:rPr>
                <w:rFonts w:ascii="Times New Roman" w:hAnsi="Times New Roman" w:cs="Times New Roman"/>
              </w:rPr>
              <w:t>2</w:t>
            </w:r>
            <w:r w:rsidRPr="00B12718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jc w:val="left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Железнодорожный транспорт</w:t>
            </w:r>
          </w:p>
        </w:tc>
        <w:tc>
          <w:tcPr>
            <w:tcW w:w="11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8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-</w:t>
            </w:r>
          </w:p>
        </w:tc>
      </w:tr>
      <w:tr w:rsidR="00B12718" w:rsidRPr="00B12718" w:rsidTr="00B12718">
        <w:trPr>
          <w:cantSplit/>
        </w:trPr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64664F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</w:t>
            </w:r>
            <w:r w:rsidR="00472369" w:rsidRPr="00B12718">
              <w:rPr>
                <w:rFonts w:ascii="Times New Roman" w:hAnsi="Times New Roman" w:cs="Times New Roman"/>
              </w:rPr>
              <w:t>2</w:t>
            </w:r>
            <w:r w:rsidRPr="00B12718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2433" w:type="dxa"/>
            <w:tcBorders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jc w:val="left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Автотранспорт</w:t>
            </w:r>
          </w:p>
        </w:tc>
        <w:tc>
          <w:tcPr>
            <w:tcW w:w="1108" w:type="dxa"/>
            <w:tcBorders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8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828" w:type="dxa"/>
            <w:tcBorders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н/д</w:t>
            </w:r>
          </w:p>
        </w:tc>
      </w:tr>
      <w:tr w:rsidR="002C631F" w:rsidRPr="00B12718">
        <w:trPr>
          <w:cantSplit/>
        </w:trPr>
        <w:tc>
          <w:tcPr>
            <w:tcW w:w="9715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3. Прогноз развития дорожной сети поселения</w:t>
            </w:r>
          </w:p>
        </w:tc>
      </w:tr>
      <w:tr w:rsidR="00B12718" w:rsidRPr="00B12718" w:rsidTr="00B12718">
        <w:trPr>
          <w:cantSplit/>
          <w:trHeight w:val="572"/>
        </w:trPr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7D43" w:rsidRPr="00B12718" w:rsidRDefault="004A7D43" w:rsidP="0064664F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3</w:t>
            </w:r>
            <w:r w:rsidR="00472369" w:rsidRPr="00B12718">
              <w:rPr>
                <w:rFonts w:ascii="Times New Roman" w:hAnsi="Times New Roman" w:cs="Times New Roman"/>
              </w:rPr>
              <w:t>3</w:t>
            </w:r>
            <w:r w:rsidRPr="00B1271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7D43" w:rsidRPr="00B12718" w:rsidRDefault="004A7D43" w:rsidP="00472369">
            <w:pPr>
              <w:pStyle w:val="a9"/>
              <w:spacing w:after="120"/>
              <w:ind w:firstLine="7"/>
              <w:jc w:val="left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Протяженность дорожной сети</w:t>
            </w:r>
          </w:p>
        </w:tc>
        <w:tc>
          <w:tcPr>
            <w:tcW w:w="11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7D43" w:rsidRPr="00B12718" w:rsidRDefault="004A7D43" w:rsidP="00472369">
            <w:pPr>
              <w:pStyle w:val="a9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8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7D43" w:rsidRPr="00B12718" w:rsidRDefault="00B12718" w:rsidP="00472369">
            <w:pPr>
              <w:pStyle w:val="a9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40,285</w:t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7D43" w:rsidRPr="00B12718" w:rsidRDefault="00B12718" w:rsidP="00472369">
            <w:pPr>
              <w:pStyle w:val="a9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40,285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7D43" w:rsidRPr="00B12718" w:rsidRDefault="00B12718" w:rsidP="00472369">
            <w:pPr>
              <w:pStyle w:val="a9"/>
              <w:ind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40,285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7D43" w:rsidRPr="00B12718" w:rsidRDefault="00B12718" w:rsidP="00472369">
            <w:pPr>
              <w:pStyle w:val="a9"/>
              <w:ind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40,285</w:t>
            </w: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7D43" w:rsidRPr="00B12718" w:rsidRDefault="00B12718" w:rsidP="00472369">
            <w:pPr>
              <w:pStyle w:val="a9"/>
              <w:ind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40,285</w:t>
            </w:r>
          </w:p>
        </w:tc>
        <w:tc>
          <w:tcPr>
            <w:tcW w:w="8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7D43" w:rsidRPr="00B12718" w:rsidRDefault="00B12718" w:rsidP="00472369">
            <w:pPr>
              <w:pStyle w:val="a9"/>
              <w:ind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40,285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7D43" w:rsidRPr="00B12718" w:rsidRDefault="00B12718" w:rsidP="00472369">
            <w:pPr>
              <w:pStyle w:val="a9"/>
              <w:ind w:hanging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40,285</w:t>
            </w:r>
          </w:p>
        </w:tc>
      </w:tr>
      <w:tr w:rsidR="002C631F" w:rsidRPr="00B12718">
        <w:trPr>
          <w:cantSplit/>
        </w:trPr>
        <w:tc>
          <w:tcPr>
            <w:tcW w:w="9715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4. Прогноз уровня автомобилизации, параметров дорожного движения</w:t>
            </w:r>
          </w:p>
        </w:tc>
      </w:tr>
      <w:tr w:rsidR="00B12718" w:rsidRPr="00B12718" w:rsidTr="00B12718">
        <w:trPr>
          <w:cantSplit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4</w:t>
            </w:r>
            <w:r w:rsidR="00472369" w:rsidRPr="00B12718">
              <w:rPr>
                <w:rFonts w:ascii="Times New Roman" w:hAnsi="Times New Roman" w:cs="Times New Roman"/>
              </w:rPr>
              <w:t>4</w:t>
            </w:r>
            <w:r w:rsidRPr="00B1271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jc w:val="left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Индивидуальный автотранспорт</w:t>
            </w:r>
          </w:p>
        </w:tc>
        <w:tc>
          <w:tcPr>
            <w:tcW w:w="11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авт. на 1000 чел</w:t>
            </w:r>
          </w:p>
        </w:tc>
        <w:tc>
          <w:tcPr>
            <w:tcW w:w="8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6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6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7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250</w:t>
            </w:r>
          </w:p>
        </w:tc>
      </w:tr>
      <w:tr w:rsidR="00B12718" w:rsidRPr="00B12718" w:rsidTr="00B12718">
        <w:trPr>
          <w:cantSplit/>
        </w:trPr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4</w:t>
            </w:r>
            <w:r w:rsidR="00472369" w:rsidRPr="00B12718">
              <w:rPr>
                <w:rFonts w:ascii="Times New Roman" w:hAnsi="Times New Roman" w:cs="Times New Roman"/>
              </w:rPr>
              <w:t>4</w:t>
            </w:r>
            <w:r w:rsidRPr="00B1271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433" w:type="dxa"/>
            <w:tcBorders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jc w:val="left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Общественный транспорт</w:t>
            </w:r>
          </w:p>
        </w:tc>
        <w:tc>
          <w:tcPr>
            <w:tcW w:w="1108" w:type="dxa"/>
            <w:tcBorders>
              <w:bottom w:val="single" w:sz="4" w:space="0" w:color="000000"/>
              <w:right w:val="single" w:sz="4" w:space="0" w:color="000000"/>
            </w:tcBorders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авт.</w:t>
            </w:r>
          </w:p>
        </w:tc>
        <w:tc>
          <w:tcPr>
            <w:tcW w:w="8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hanging="26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2</w:t>
            </w:r>
          </w:p>
        </w:tc>
      </w:tr>
      <w:tr w:rsidR="002C631F" w:rsidRPr="00B12718">
        <w:trPr>
          <w:cantSplit/>
        </w:trPr>
        <w:tc>
          <w:tcPr>
            <w:tcW w:w="9715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  <w:highlight w:val="yellow"/>
              </w:rPr>
            </w:pPr>
            <w:r w:rsidRPr="00B12718">
              <w:rPr>
                <w:rFonts w:ascii="Times New Roman" w:hAnsi="Times New Roman" w:cs="Times New Roman"/>
              </w:rPr>
              <w:t>5. Прогноз показателей безопасности дорожного движения</w:t>
            </w:r>
          </w:p>
        </w:tc>
      </w:tr>
      <w:tr w:rsidR="00B12718" w:rsidRPr="00B12718" w:rsidTr="00B12718">
        <w:trPr>
          <w:cantSplit/>
        </w:trPr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64664F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5</w:t>
            </w:r>
            <w:r w:rsidR="00472369" w:rsidRPr="00B12718">
              <w:rPr>
                <w:rFonts w:ascii="Times New Roman" w:hAnsi="Times New Roman" w:cs="Times New Roman"/>
              </w:rPr>
              <w:t>5</w:t>
            </w:r>
            <w:r w:rsidRPr="00B1271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jc w:val="left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1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472369">
            <w:pPr>
              <w:pStyle w:val="a9"/>
              <w:spacing w:after="120"/>
              <w:ind w:firstLine="7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31F" w:rsidRPr="00B12718" w:rsidRDefault="002C631F" w:rsidP="0064664F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</w:rPr>
            </w:pPr>
            <w:r w:rsidRPr="00B12718">
              <w:rPr>
                <w:rFonts w:ascii="Times New Roman" w:hAnsi="Times New Roman" w:cs="Times New Roman"/>
              </w:rPr>
              <w:t>0</w:t>
            </w:r>
          </w:p>
        </w:tc>
      </w:tr>
    </w:tbl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 Прогноз развития транспортной инфраструктуры по видам транспорта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Воздушные и железнодорожные перевозки из поселения не осуществляются.</w:t>
      </w:r>
    </w:p>
    <w:p w:rsidR="002C631F" w:rsidRPr="004A7D43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t>Водный транспорт на территории района поселения не развит в связи с отсутствием судоходных рек.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7D43">
        <w:rPr>
          <w:rFonts w:ascii="Times New Roman" w:hAnsi="Times New Roman" w:cs="Times New Roman"/>
          <w:sz w:val="28"/>
          <w:szCs w:val="28"/>
        </w:rPr>
        <w:lastRenderedPageBreak/>
        <w:t xml:space="preserve">Автомобильный транспорт – важнейшая составная часть инфраструктуры </w:t>
      </w:r>
      <w:r w:rsidR="004756CE" w:rsidRPr="004A7D43">
        <w:rPr>
          <w:rFonts w:ascii="Times New Roman" w:hAnsi="Times New Roman" w:cs="Times New Roman"/>
          <w:sz w:val="28"/>
          <w:szCs w:val="28"/>
        </w:rPr>
        <w:t>Дербентского</w:t>
      </w:r>
      <w:r w:rsidRPr="004A7D43">
        <w:rPr>
          <w:rFonts w:ascii="Times New Roman" w:hAnsi="Times New Roman" w:cs="Times New Roman"/>
          <w:sz w:val="28"/>
          <w:szCs w:val="28"/>
        </w:rPr>
        <w:t xml:space="preserve"> сельского поселения,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2.4. Прогноз развития дорожной сети поселения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Автодороги с асфальтобетонным покрытием находятся в удовлетворительном состоянии, местами требуют ремонта.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Межремонтные сроки эксплуатации мостов составляют 30-35 лет. После указанного срока в сооружении начинают развиваться необратимые дефекты, которые ведут к снижению грузоподъемности сооружения. В связи с вышесказанным необходимо производство своевременных ремонтных работ.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 xml:space="preserve">Незначительная часть автомобильных дорог общего пользования местного значения </w:t>
      </w:r>
      <w:r w:rsidR="00194669" w:rsidRPr="008A5D08">
        <w:rPr>
          <w:rFonts w:ascii="Times New Roman" w:hAnsi="Times New Roman" w:cs="Times New Roman"/>
          <w:sz w:val="28"/>
          <w:szCs w:val="28"/>
        </w:rPr>
        <w:t>имеет</w:t>
      </w:r>
      <w:r w:rsidRPr="008A5D08">
        <w:rPr>
          <w:rFonts w:ascii="Times New Roman" w:hAnsi="Times New Roman" w:cs="Times New Roman"/>
          <w:sz w:val="28"/>
          <w:szCs w:val="28"/>
        </w:rPr>
        <w:t xml:space="preserve"> грунтовое покрытие, что существенно мешает социально-экономическому развитию поселения и негативно сказывается на безопасности дорожного движения и скорости движения, а также приводит к повышенному износу транспортных средств и дополнительному расходу топлива.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Отставание развития дорожной сети сдерживает социально-экономический рост во всех отраслях экономики и уменьшает мобильность передвижения трудовых ресурсов.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В соответствии с определёнными выше приоритетами развития транспортного комплекса сельского поселения проектом Программы предусмотрены нижеописанные мероприятия по оптимизации улично-дорожной сети.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2C631F" w:rsidRDefault="002C631F" w:rsidP="0064664F">
      <w:pPr>
        <w:pStyle w:val="S"/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0226E">
        <w:rPr>
          <w:rFonts w:ascii="Times New Roman" w:hAnsi="Times New Roman" w:cs="Times New Roman"/>
          <w:sz w:val="28"/>
          <w:szCs w:val="28"/>
        </w:rPr>
        <w:t>16</w:t>
      </w:r>
    </w:p>
    <w:p w:rsidR="002C631F" w:rsidRPr="008A5D08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D08">
        <w:rPr>
          <w:rFonts w:ascii="Times New Roman" w:hAnsi="Times New Roman" w:cs="Times New Roman"/>
          <w:b/>
          <w:sz w:val="28"/>
          <w:szCs w:val="28"/>
        </w:rPr>
        <w:t>Параметры уличной сети в пределах сельского поселения</w:t>
      </w:r>
    </w:p>
    <w:p w:rsidR="002C631F" w:rsidRPr="008A5D08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1822"/>
        <w:gridCol w:w="2813"/>
        <w:gridCol w:w="1338"/>
        <w:gridCol w:w="1246"/>
        <w:gridCol w:w="974"/>
        <w:gridCol w:w="1554"/>
      </w:tblGrid>
      <w:tr w:rsidR="002C631F" w:rsidRPr="008A5D08" w:rsidTr="0064664F">
        <w:trPr>
          <w:trHeight w:val="1025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8A5D08" w:rsidRDefault="002C631F" w:rsidP="0064664F">
            <w:pPr>
              <w:pStyle w:val="a9"/>
              <w:ind w:firstLine="709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сельских улиц и дорог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8A5D08" w:rsidRDefault="002C631F" w:rsidP="0064664F">
            <w:pPr>
              <w:pStyle w:val="a9"/>
              <w:ind w:firstLine="709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назначение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8A5D08" w:rsidRDefault="00194669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Расчётная</w:t>
            </w:r>
            <w:r w:rsidR="002C631F" w:rsidRPr="008A5D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скорость движе-ния км/ч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Ширина полосы движе-ния, 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Число полос движе-ния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Ширина </w:t>
            </w:r>
            <w:r w:rsidR="00194669" w:rsidRPr="008A5D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пешеходной</w:t>
            </w:r>
            <w:r w:rsidRPr="008A5D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части тротуара, м</w:t>
            </w:r>
          </w:p>
        </w:tc>
      </w:tr>
      <w:tr w:rsidR="002C631F" w:rsidRPr="008A5D08" w:rsidTr="0064664F">
        <w:trPr>
          <w:trHeight w:val="824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tabs>
                <w:tab w:val="left" w:pos="645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Поселковая дорога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C631F" w:rsidRPr="008A5D08" w:rsidTr="0064664F">
        <w:trPr>
          <w:trHeight w:val="540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Главная улица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1,5 – 2,25</w:t>
            </w:r>
          </w:p>
        </w:tc>
      </w:tr>
      <w:tr w:rsidR="002C631F" w:rsidRPr="008A5D08" w:rsidTr="0064664F">
        <w:trPr>
          <w:trHeight w:val="987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Улица в жилой застройке</w:t>
            </w:r>
          </w:p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1,0 – 1,5</w:t>
            </w:r>
          </w:p>
        </w:tc>
      </w:tr>
      <w:tr w:rsidR="002C631F" w:rsidRPr="008A5D08" w:rsidTr="0064664F">
        <w:trPr>
          <w:trHeight w:val="702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второстепенная</w:t>
            </w:r>
          </w:p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(переулок)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</w:tr>
      <w:tr w:rsidR="002C631F" w:rsidRPr="008A5D08" w:rsidTr="0064664F">
        <w:trPr>
          <w:trHeight w:val="575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Связь жилых домов, расположенных в глубине квартала, с улицей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2,75 – 3,0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0 – 1,0</w:t>
            </w:r>
          </w:p>
        </w:tc>
      </w:tr>
      <w:tr w:rsidR="002C631F" w:rsidRPr="001D769D" w:rsidTr="0064664F">
        <w:trPr>
          <w:trHeight w:val="1026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Хозяйственный проезд, скотопрогон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8A5D08" w:rsidRDefault="002C631F" w:rsidP="00472369">
            <w:pPr>
              <w:pStyle w:val="a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D0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2C631F" w:rsidRPr="001D769D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  <w:highlight w:val="darkGreen"/>
        </w:rPr>
      </w:pP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поселения и включение улично-дорожной сети в автодорожную систему региона.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При проектировании улиц и дорог в районах нового жилищного строительства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нормативных уклонов. Необходимо уделять особое внимание проектированию и строительству основных улиц в условиях наличия сложных геоморфологических факторов.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Уровень транспортного обеспечения существенно влияет на градостроительную ценность территории. Задача развития транспортной инфраструктуры - создание благоприятной среды для жизнедеятельности населения, нейтрализация отрицательных климатических факторов, снижение социальной напряженности от транспортного дискомфорта.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При проектировании улично-дорожной сети максимально учтена сложившаяся система улиц и направление перспективного развития населенных пунктов, предусмотрены мероприятия по исключению имеющихся недостатков. Введена четкая дифференциация улиц по категориям в соответствии с таблицей 9 СНиП 2.07.01-89* «Градостроительство. Планировка и застройка городских и сельских поселений».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Генеральным планом предложено строительство новых, ремонт и реконструкция уже существующих улиц и дорог. Ширина проезжей части поселковых дорог и главных улиц– 6 м, улиц в жилой застройке, проездов и улично-дорожной сети за расчетный срок – 6 м. Проектом предлагается дорожная одежда с покрытием из асфальтобетона.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 xml:space="preserve">В проекте принята следующая классификация улично-дорожной сети </w:t>
      </w:r>
      <w:r w:rsidRPr="008A5D08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="004756CE" w:rsidRPr="008A5D08">
        <w:rPr>
          <w:rFonts w:ascii="Times New Roman" w:hAnsi="Times New Roman" w:cs="Times New Roman"/>
          <w:bCs/>
          <w:sz w:val="28"/>
          <w:szCs w:val="28"/>
        </w:rPr>
        <w:t>Дербентского</w:t>
      </w:r>
      <w:r w:rsidRPr="008A5D0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1D769D">
        <w:rPr>
          <w:rFonts w:ascii="Times New Roman" w:hAnsi="Times New Roman" w:cs="Times New Roman"/>
          <w:bCs/>
          <w:sz w:val="28"/>
          <w:szCs w:val="28"/>
          <w:highlight w:val="darkGreen"/>
        </w:rPr>
        <w:t>: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0226E">
        <w:rPr>
          <w:rFonts w:ascii="Times New Roman" w:hAnsi="Times New Roman" w:cs="Times New Roman"/>
          <w:sz w:val="28"/>
          <w:szCs w:val="28"/>
        </w:rPr>
        <w:t>17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Основные показатели улично-дорожной сети </w:t>
      </w:r>
      <w:r w:rsidR="004756CE">
        <w:rPr>
          <w:rFonts w:ascii="Times New Roman" w:hAnsi="Times New Roman" w:cs="Times New Roman"/>
          <w:b/>
          <w:sz w:val="28"/>
          <w:szCs w:val="28"/>
        </w:rPr>
        <w:t>Дербентского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color w:val="4BACC6"/>
          <w:sz w:val="28"/>
          <w:szCs w:val="28"/>
        </w:rPr>
      </w:pPr>
    </w:p>
    <w:tbl>
      <w:tblPr>
        <w:tblStyle w:val="af6"/>
        <w:tblW w:w="9776" w:type="dxa"/>
        <w:tblLook w:val="04A0" w:firstRow="1" w:lastRow="0" w:firstColumn="1" w:lastColumn="0" w:noHBand="0" w:noVBand="1"/>
      </w:tblPr>
      <w:tblGrid>
        <w:gridCol w:w="675"/>
        <w:gridCol w:w="2937"/>
        <w:gridCol w:w="1843"/>
        <w:gridCol w:w="1276"/>
        <w:gridCol w:w="1842"/>
        <w:gridCol w:w="1203"/>
      </w:tblGrid>
      <w:tr w:rsidR="002C631F" w:rsidRPr="0000085B" w:rsidTr="00C46018">
        <w:trPr>
          <w:trHeight w:val="295"/>
        </w:trPr>
        <w:tc>
          <w:tcPr>
            <w:tcW w:w="675" w:type="dxa"/>
            <w:vMerge w:val="restart"/>
          </w:tcPr>
          <w:p w:rsidR="002C631F" w:rsidRPr="0000085B" w:rsidRDefault="002C631F" w:rsidP="0064664F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</w:tcPr>
          <w:p w:rsidR="002C631F" w:rsidRPr="0000085B" w:rsidRDefault="002C631F" w:rsidP="00C46018">
            <w:pPr>
              <w:pStyle w:val="a9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</w:tcPr>
          <w:p w:rsidR="002C631F" w:rsidRPr="0000085B" w:rsidRDefault="002C631F" w:rsidP="00C46018">
            <w:pPr>
              <w:pStyle w:val="a9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Ед.изм.</w:t>
            </w:r>
          </w:p>
        </w:tc>
        <w:tc>
          <w:tcPr>
            <w:tcW w:w="4321" w:type="dxa"/>
            <w:gridSpan w:val="3"/>
          </w:tcPr>
          <w:p w:rsidR="002C631F" w:rsidRPr="0000085B" w:rsidRDefault="002C631F" w:rsidP="00C46018">
            <w:pPr>
              <w:pStyle w:val="a9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</w:t>
            </w:r>
          </w:p>
        </w:tc>
      </w:tr>
      <w:tr w:rsidR="002C631F" w:rsidRPr="0000085B" w:rsidTr="00C46018">
        <w:trPr>
          <w:trHeight w:val="390"/>
        </w:trPr>
        <w:tc>
          <w:tcPr>
            <w:tcW w:w="675" w:type="dxa"/>
            <w:vMerge/>
          </w:tcPr>
          <w:p w:rsidR="002C631F" w:rsidRPr="0000085B" w:rsidRDefault="002C631F" w:rsidP="0064664F">
            <w:pPr>
              <w:widowControl w:val="0"/>
              <w:ind w:firstLine="709"/>
              <w:rPr>
                <w:b/>
                <w:color w:val="FF0000"/>
              </w:rPr>
            </w:pPr>
          </w:p>
        </w:tc>
        <w:tc>
          <w:tcPr>
            <w:tcW w:w="2937" w:type="dxa"/>
            <w:vMerge/>
          </w:tcPr>
          <w:p w:rsidR="002C631F" w:rsidRPr="0000085B" w:rsidRDefault="002C631F" w:rsidP="00C46018">
            <w:pPr>
              <w:widowControl w:val="0"/>
              <w:rPr>
                <w:b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2C631F" w:rsidRPr="0000085B" w:rsidRDefault="002C631F" w:rsidP="00C46018">
            <w:pPr>
              <w:widowControl w:val="0"/>
              <w:rPr>
                <w:b/>
                <w:color w:val="000000" w:themeColor="text1"/>
              </w:rPr>
            </w:pPr>
          </w:p>
        </w:tc>
        <w:tc>
          <w:tcPr>
            <w:tcW w:w="1276" w:type="dxa"/>
          </w:tcPr>
          <w:p w:rsidR="002C631F" w:rsidRPr="0000085B" w:rsidRDefault="00574B89" w:rsidP="00C46018">
            <w:pPr>
              <w:pStyle w:val="a9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842" w:type="dxa"/>
          </w:tcPr>
          <w:p w:rsidR="002C631F" w:rsidRPr="0000085B" w:rsidRDefault="002C631F" w:rsidP="00C46018">
            <w:pPr>
              <w:pStyle w:val="a9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I </w:t>
            </w:r>
            <w:r w:rsidRPr="000008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</w:t>
            </w:r>
          </w:p>
        </w:tc>
        <w:tc>
          <w:tcPr>
            <w:tcW w:w="1203" w:type="dxa"/>
          </w:tcPr>
          <w:p w:rsidR="002C631F" w:rsidRPr="0000085B" w:rsidRDefault="002C631F" w:rsidP="00C46018">
            <w:pPr>
              <w:pStyle w:val="a9"/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 I</w:t>
            </w:r>
            <w:r w:rsidRPr="000008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этап</w:t>
            </w:r>
          </w:p>
        </w:tc>
      </w:tr>
      <w:tr w:rsidR="002C631F" w:rsidRPr="0000085B" w:rsidTr="00C46018">
        <w:trPr>
          <w:trHeight w:val="20"/>
        </w:trPr>
        <w:tc>
          <w:tcPr>
            <w:tcW w:w="675" w:type="dxa"/>
          </w:tcPr>
          <w:p w:rsidR="002C631F" w:rsidRPr="0000085B" w:rsidRDefault="002C631F" w:rsidP="0064664F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937" w:type="dxa"/>
          </w:tcPr>
          <w:p w:rsidR="002C631F" w:rsidRPr="0000085B" w:rsidRDefault="002C631F" w:rsidP="00C46018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</w:tcPr>
          <w:p w:rsidR="002C631F" w:rsidRPr="0000085B" w:rsidRDefault="002C631F" w:rsidP="00C46018">
            <w:pPr>
              <w:pStyle w:val="a9"/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1276" w:type="dxa"/>
          </w:tcPr>
          <w:p w:rsidR="002C631F" w:rsidRPr="0000085B" w:rsidRDefault="00C46018" w:rsidP="00C46018">
            <w:pPr>
              <w:pStyle w:val="a9"/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20,385</w:t>
            </w:r>
          </w:p>
        </w:tc>
        <w:tc>
          <w:tcPr>
            <w:tcW w:w="1842" w:type="dxa"/>
          </w:tcPr>
          <w:p w:rsidR="002C631F" w:rsidRPr="0000085B" w:rsidRDefault="00C46018" w:rsidP="00C46018">
            <w:pPr>
              <w:pStyle w:val="a9"/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20,385</w:t>
            </w:r>
          </w:p>
        </w:tc>
        <w:tc>
          <w:tcPr>
            <w:tcW w:w="1203" w:type="dxa"/>
          </w:tcPr>
          <w:p w:rsidR="002C631F" w:rsidRPr="0000085B" w:rsidRDefault="00C46018" w:rsidP="00C46018">
            <w:pPr>
              <w:pStyle w:val="a9"/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20.385</w:t>
            </w:r>
          </w:p>
        </w:tc>
      </w:tr>
      <w:tr w:rsidR="002C631F" w:rsidRPr="0000085B" w:rsidTr="00C46018">
        <w:trPr>
          <w:trHeight w:val="20"/>
        </w:trPr>
        <w:tc>
          <w:tcPr>
            <w:tcW w:w="675" w:type="dxa"/>
          </w:tcPr>
          <w:p w:rsidR="002C631F" w:rsidRPr="0000085B" w:rsidRDefault="002C631F" w:rsidP="0064664F">
            <w:pPr>
              <w:pStyle w:val="a9"/>
              <w:spacing w:after="120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2937" w:type="dxa"/>
          </w:tcPr>
          <w:p w:rsidR="002C631F" w:rsidRPr="0000085B" w:rsidRDefault="002C631F" w:rsidP="00C46018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Гравий</w:t>
            </w:r>
          </w:p>
        </w:tc>
        <w:tc>
          <w:tcPr>
            <w:tcW w:w="1843" w:type="dxa"/>
          </w:tcPr>
          <w:p w:rsidR="002C631F" w:rsidRPr="0000085B" w:rsidRDefault="002C631F" w:rsidP="00C46018">
            <w:pPr>
              <w:pStyle w:val="a9"/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1276" w:type="dxa"/>
          </w:tcPr>
          <w:p w:rsidR="002C631F" w:rsidRPr="0000085B" w:rsidRDefault="00502FF6" w:rsidP="00C46018">
            <w:pPr>
              <w:pStyle w:val="a9"/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</w:t>
            </w:r>
            <w:r w:rsidR="00C46018"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2C631F" w:rsidRPr="0000085B" w:rsidRDefault="00C46018" w:rsidP="00C46018">
            <w:pPr>
              <w:pStyle w:val="a9"/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02FF6"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203" w:type="dxa"/>
          </w:tcPr>
          <w:p w:rsidR="002C631F" w:rsidRPr="0000085B" w:rsidRDefault="00C46018" w:rsidP="00C46018">
            <w:pPr>
              <w:pStyle w:val="a9"/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02FF6"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008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,6</w:t>
            </w:r>
          </w:p>
        </w:tc>
      </w:tr>
      <w:tr w:rsidR="00C46018" w:rsidTr="00C46018">
        <w:trPr>
          <w:trHeight w:val="213"/>
        </w:trPr>
        <w:tc>
          <w:tcPr>
            <w:tcW w:w="675" w:type="dxa"/>
          </w:tcPr>
          <w:p w:rsidR="00C46018" w:rsidRPr="0000085B" w:rsidRDefault="00C46018" w:rsidP="0064664F">
            <w:pPr>
              <w:pStyle w:val="S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4BACC6"/>
                <w:sz w:val="28"/>
                <w:szCs w:val="28"/>
              </w:rPr>
            </w:pPr>
          </w:p>
        </w:tc>
        <w:tc>
          <w:tcPr>
            <w:tcW w:w="2937" w:type="dxa"/>
          </w:tcPr>
          <w:p w:rsidR="00C46018" w:rsidRPr="0000085B" w:rsidRDefault="00C46018" w:rsidP="00C46018">
            <w:pPr>
              <w:pStyle w:val="S"/>
              <w:tabs>
                <w:tab w:val="left" w:pos="43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</w:rPr>
              <w:t>Грунт</w:t>
            </w:r>
          </w:p>
        </w:tc>
        <w:tc>
          <w:tcPr>
            <w:tcW w:w="1843" w:type="dxa"/>
          </w:tcPr>
          <w:p w:rsidR="00C46018" w:rsidRPr="0000085B" w:rsidRDefault="00C46018" w:rsidP="0064664F">
            <w:pPr>
              <w:pStyle w:val="S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</w:rPr>
              <w:t>км</w:t>
            </w:r>
          </w:p>
        </w:tc>
        <w:tc>
          <w:tcPr>
            <w:tcW w:w="1276" w:type="dxa"/>
          </w:tcPr>
          <w:p w:rsidR="00C46018" w:rsidRPr="0000085B" w:rsidRDefault="00C46018" w:rsidP="0064664F">
            <w:pPr>
              <w:pStyle w:val="S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</w:rPr>
              <w:t>8,3</w:t>
            </w:r>
          </w:p>
        </w:tc>
        <w:tc>
          <w:tcPr>
            <w:tcW w:w="1842" w:type="dxa"/>
          </w:tcPr>
          <w:p w:rsidR="00C46018" w:rsidRPr="0000085B" w:rsidRDefault="00C46018" w:rsidP="0064664F">
            <w:pPr>
              <w:pStyle w:val="S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</w:rPr>
              <w:t>8,3</w:t>
            </w:r>
          </w:p>
        </w:tc>
        <w:tc>
          <w:tcPr>
            <w:tcW w:w="1203" w:type="dxa"/>
          </w:tcPr>
          <w:p w:rsidR="00C46018" w:rsidRPr="00C46018" w:rsidRDefault="00C46018" w:rsidP="0064664F">
            <w:pPr>
              <w:pStyle w:val="S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5B">
              <w:rPr>
                <w:rFonts w:ascii="Times New Roman" w:hAnsi="Times New Roman" w:cs="Times New Roman"/>
                <w:color w:val="000000" w:themeColor="text1"/>
              </w:rPr>
              <w:t>8,3</w:t>
            </w:r>
          </w:p>
        </w:tc>
      </w:tr>
    </w:tbl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2.5. Прогноз уровня автомобилизации, параметров дорожного движения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На протяжении 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</w:t>
      </w:r>
      <w:r w:rsidR="008A5D08">
        <w:rPr>
          <w:rFonts w:ascii="Times New Roman" w:hAnsi="Times New Roman" w:cs="Times New Roman"/>
          <w:sz w:val="28"/>
          <w:szCs w:val="28"/>
        </w:rPr>
        <w:t>енности граждан (в среднем по 5</w:t>
      </w:r>
      <w:r w:rsidRPr="008A5D08">
        <w:rPr>
          <w:rFonts w:ascii="Times New Roman" w:hAnsi="Times New Roman" w:cs="Times New Roman"/>
          <w:sz w:val="28"/>
          <w:szCs w:val="28"/>
        </w:rPr>
        <w:t>% в год).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756CE" w:rsidRPr="008A5D08">
        <w:rPr>
          <w:rFonts w:ascii="Times New Roman" w:hAnsi="Times New Roman" w:cs="Times New Roman"/>
          <w:sz w:val="28"/>
          <w:szCs w:val="28"/>
        </w:rPr>
        <w:t>Дербентского</w:t>
      </w:r>
      <w:r w:rsidRPr="008A5D08">
        <w:rPr>
          <w:rFonts w:ascii="Times New Roman" w:hAnsi="Times New Roman" w:cs="Times New Roman"/>
          <w:sz w:val="28"/>
          <w:szCs w:val="28"/>
        </w:rPr>
        <w:t xml:space="preserve"> сельского поселения на расчетный срок предполагается проживание</w:t>
      </w:r>
      <w:r w:rsidR="008A5D08" w:rsidRPr="008A5D08">
        <w:rPr>
          <w:rFonts w:ascii="Times New Roman" w:hAnsi="Times New Roman" w:cs="Times New Roman"/>
          <w:sz w:val="28"/>
          <w:szCs w:val="28"/>
        </w:rPr>
        <w:t>3510</w:t>
      </w:r>
      <w:r w:rsidRPr="008A5D0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8A5D08">
        <w:rPr>
          <w:rFonts w:ascii="Times New Roman" w:hAnsi="Times New Roman" w:cs="Times New Roman"/>
          <w:color w:val="4BACC6"/>
          <w:sz w:val="28"/>
          <w:szCs w:val="28"/>
        </w:rPr>
        <w:t xml:space="preserve">. </w:t>
      </w:r>
      <w:r w:rsidRPr="008A5D08">
        <w:rPr>
          <w:rFonts w:ascii="Times New Roman" w:hAnsi="Times New Roman" w:cs="Times New Roman"/>
          <w:sz w:val="28"/>
          <w:szCs w:val="28"/>
        </w:rPr>
        <w:t xml:space="preserve">Принятый уровень автомобилизации на расчетный срок в соответствии с требованиями п. 6.3. СНиП 2.07.01-89* «Градостроительство. 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 xml:space="preserve">Расчет объектов транспорта проведен в соответствии с СНиП 2.07.01-89* «Градостроительство. Планировка и застройка городских и сельских поселений» </w:t>
      </w:r>
      <w:r w:rsidR="00194669" w:rsidRPr="008A5D08">
        <w:rPr>
          <w:rFonts w:ascii="Times New Roman" w:hAnsi="Times New Roman" w:cs="Times New Roman"/>
          <w:sz w:val="28"/>
          <w:szCs w:val="28"/>
        </w:rPr>
        <w:t>пункты 6.40</w:t>
      </w:r>
      <w:r w:rsidRPr="008A5D08">
        <w:rPr>
          <w:rFonts w:ascii="Times New Roman" w:hAnsi="Times New Roman" w:cs="Times New Roman"/>
          <w:sz w:val="28"/>
          <w:szCs w:val="28"/>
        </w:rPr>
        <w:t>, 6.41: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 xml:space="preserve">Автозаправочные станции (АЗС) следует проектировать из расчета одна </w:t>
      </w:r>
      <w:r w:rsidR="00194669" w:rsidRPr="008A5D08">
        <w:rPr>
          <w:rFonts w:ascii="Times New Roman" w:hAnsi="Times New Roman" w:cs="Times New Roman"/>
          <w:sz w:val="28"/>
          <w:szCs w:val="28"/>
        </w:rPr>
        <w:t>топливораздаточная</w:t>
      </w:r>
      <w:r w:rsidRPr="008A5D08">
        <w:rPr>
          <w:rFonts w:ascii="Times New Roman" w:hAnsi="Times New Roman" w:cs="Times New Roman"/>
          <w:sz w:val="28"/>
          <w:szCs w:val="28"/>
        </w:rPr>
        <w:t xml:space="preserve"> колонка на 1200 легковых автомобилей.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Назначаем необходимое количество постов на СТО равное 9, расчетное количество колонок на АЗС – 2.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8A5D08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D08">
        <w:rPr>
          <w:rFonts w:ascii="Times New Roman" w:hAnsi="Times New Roman" w:cs="Times New Roman"/>
          <w:b/>
          <w:sz w:val="28"/>
          <w:szCs w:val="28"/>
        </w:rPr>
        <w:t>2.6. Прогноз показателей безопасности дорожного движения</w:t>
      </w:r>
    </w:p>
    <w:p w:rsidR="002C631F" w:rsidRPr="008A5D08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 xml:space="preserve">Диспропорция роста перевозок к объёмам финансирования дорожного хозяйства привели к существенному ухудшению состояния автомобильных дорог и, как следствие, к росту доли дорожно-транспортных происшествий, причиной которых служили неудовлетворительные дорожные условия. Ежегодно растет количество </w:t>
      </w:r>
      <w:r w:rsidR="00194669" w:rsidRPr="008A5D08">
        <w:rPr>
          <w:rFonts w:ascii="Times New Roman" w:hAnsi="Times New Roman" w:cs="Times New Roman"/>
          <w:sz w:val="28"/>
          <w:szCs w:val="28"/>
        </w:rPr>
        <w:t>ДТП,</w:t>
      </w:r>
      <w:r w:rsidRPr="008A5D08">
        <w:rPr>
          <w:rFonts w:ascii="Times New Roman" w:hAnsi="Times New Roman" w:cs="Times New Roman"/>
          <w:sz w:val="28"/>
          <w:szCs w:val="28"/>
        </w:rPr>
        <w:t xml:space="preserve"> связанных с неудовлетворительными условиями дорог.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 xml:space="preserve">Потери от дорожно-транспортных происшествий, связанные с гибелью и ранениями людей, с повреждением автомобильного транспорта, влекут за собой расходы бюджетной системы на медицинское обслуживание, административные расходы и расходы по восстановлению технического оснащения дорог. 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lastRenderedPageBreak/>
        <w:t>Четкое выполнение мероприятий Программы позволит снизить количество ДТП до 0 при создании удовлетворительных дорожных условий.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Количество автомобильного транспорта в последние десятилетия быстро растет. Прогнозы на 203</w:t>
      </w:r>
      <w:r w:rsidR="008A5D08">
        <w:rPr>
          <w:rFonts w:ascii="Times New Roman" w:hAnsi="Times New Roman" w:cs="Times New Roman"/>
          <w:sz w:val="28"/>
          <w:szCs w:val="28"/>
        </w:rPr>
        <w:t>1</w:t>
      </w:r>
      <w:r w:rsidRPr="008A5D08">
        <w:rPr>
          <w:rFonts w:ascii="Times New Roman" w:hAnsi="Times New Roman" w:cs="Times New Roman"/>
          <w:sz w:val="28"/>
          <w:szCs w:val="28"/>
        </w:rPr>
        <w:t xml:space="preserve"> г</w:t>
      </w:r>
      <w:r w:rsidR="008A5D08">
        <w:rPr>
          <w:rFonts w:ascii="Times New Roman" w:hAnsi="Times New Roman" w:cs="Times New Roman"/>
          <w:sz w:val="28"/>
          <w:szCs w:val="28"/>
        </w:rPr>
        <w:t>ода</w:t>
      </w:r>
      <w:r w:rsidRPr="008A5D08">
        <w:rPr>
          <w:rFonts w:ascii="Times New Roman" w:hAnsi="Times New Roman" w:cs="Times New Roman"/>
          <w:sz w:val="28"/>
          <w:szCs w:val="28"/>
        </w:rPr>
        <w:t xml:space="preserve"> для </w:t>
      </w:r>
      <w:r w:rsidR="004756CE" w:rsidRPr="008A5D08">
        <w:rPr>
          <w:rFonts w:ascii="Times New Roman" w:hAnsi="Times New Roman" w:cs="Times New Roman"/>
          <w:sz w:val="28"/>
          <w:szCs w:val="28"/>
        </w:rPr>
        <w:t>Дербентского</w:t>
      </w:r>
      <w:r w:rsidRPr="008A5D08">
        <w:rPr>
          <w:rFonts w:ascii="Times New Roman" w:hAnsi="Times New Roman" w:cs="Times New Roman"/>
          <w:sz w:val="28"/>
          <w:szCs w:val="28"/>
        </w:rPr>
        <w:t xml:space="preserve"> сельского поселения предполагают дальнейший рост легкового и грузового транспорта. Поселковая транспортная инфраструктура не справляется с большим количеством индивидуального автотранспорта: возникают заторы, проблемыс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населения. Возникающий риск для здоровья требует все более срочных действий для снижения негативного воздействия и связанного с ним риска.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Чтобы оценить важность проблемы, рассмотрим ряд факторов, неблагоприятно влияющих на здоровье.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sz w:val="28"/>
          <w:szCs w:val="28"/>
        </w:rPr>
        <w:t> </w:t>
      </w:r>
      <w:r w:rsidRPr="008A5D08">
        <w:rPr>
          <w:rFonts w:ascii="Times New Roman" w:hAnsi="Times New Roman" w:cs="Times New Roman"/>
          <w:i/>
          <w:sz w:val="28"/>
          <w:szCs w:val="28"/>
        </w:rPr>
        <w:t>Загрязнение атмосферы</w:t>
      </w:r>
      <w:r w:rsidRPr="008A5D08">
        <w:rPr>
          <w:rFonts w:ascii="Times New Roman" w:hAnsi="Times New Roman" w:cs="Times New Roman"/>
          <w:sz w:val="28"/>
          <w:szCs w:val="28"/>
        </w:rPr>
        <w:t>. Выбросы в воздух черного дыма и газообразных загрязняющих веществ (диоксид азота (NO2), диоксид серы (SO2) и озон (О3)) приводят к множеству вредных проявления для здоровья, особенно к респираторным аллергическим заболеваниям.</w:t>
      </w:r>
    </w:p>
    <w:p w:rsidR="002C631F" w:rsidRPr="008A5D0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i/>
          <w:sz w:val="28"/>
          <w:szCs w:val="28"/>
        </w:rPr>
        <w:t>Воздействие шума</w:t>
      </w:r>
      <w:r w:rsidRPr="008A5D08">
        <w:rPr>
          <w:rFonts w:ascii="Times New Roman" w:hAnsi="Times New Roman" w:cs="Times New Roman"/>
          <w:sz w:val="28"/>
          <w:szCs w:val="28"/>
        </w:rPr>
        <w:t xml:space="preserve">. В </w:t>
      </w:r>
      <w:r w:rsidR="00BD0A78">
        <w:rPr>
          <w:rFonts w:ascii="Times New Roman" w:hAnsi="Times New Roman" w:cs="Times New Roman"/>
          <w:sz w:val="28"/>
          <w:szCs w:val="28"/>
        </w:rPr>
        <w:t>Дербентском</w:t>
      </w:r>
      <w:r w:rsidRPr="008A5D08">
        <w:rPr>
          <w:rFonts w:ascii="Times New Roman" w:hAnsi="Times New Roman" w:cs="Times New Roman"/>
          <w:sz w:val="28"/>
          <w:szCs w:val="28"/>
        </w:rPr>
        <w:t xml:space="preserve"> сельском поселении транспорт (автомобильный) служит самым главным источником бытового шума. Приблизительно 10 % населения подвергается воздействию шума от автомобильного транспорта с уровнем выше 55 дБ. 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D08">
        <w:rPr>
          <w:rFonts w:ascii="Times New Roman" w:hAnsi="Times New Roman" w:cs="Times New Roman"/>
          <w:i/>
          <w:sz w:val="28"/>
          <w:szCs w:val="28"/>
        </w:rPr>
        <w:t>Связанная с транспортом двигательная активность</w:t>
      </w:r>
      <w:r w:rsidRPr="008A5D08">
        <w:rPr>
          <w:rFonts w:ascii="Times New Roman" w:hAnsi="Times New Roman" w:cs="Times New Roman"/>
          <w:sz w:val="28"/>
          <w:szCs w:val="28"/>
        </w:rPr>
        <w:t xml:space="preserve">. Исследования европейских учёных показывают тенденцию к снижению уровня активности у людей, в связи с тем, что все больше людей предпочитают передвигаться </w:t>
      </w:r>
      <w:r w:rsidRPr="00BD0A78">
        <w:rPr>
          <w:rFonts w:ascii="Times New Roman" w:hAnsi="Times New Roman" w:cs="Times New Roman"/>
          <w:sz w:val="28"/>
          <w:szCs w:val="28"/>
        </w:rPr>
        <w:t>при помощи автотранспорта. Недостаточность двигательной активности приводит к таким проблемам со здоровьем как сердечнососудистые заболевания, инсульт, диабет типа II, ожирение, некоторые типы рака, остеопороз и вызывают депрессию.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i/>
          <w:sz w:val="28"/>
          <w:szCs w:val="28"/>
        </w:rPr>
        <w:t>Психологическое и социальное воздействие</w:t>
      </w:r>
      <w:r w:rsidRPr="00BD0A78">
        <w:rPr>
          <w:rFonts w:ascii="Times New Roman" w:hAnsi="Times New Roman" w:cs="Times New Roman"/>
          <w:sz w:val="28"/>
          <w:szCs w:val="28"/>
        </w:rPr>
        <w:t xml:space="preserve">. Психологическое и социальное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движение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изменение ментального и социального статуса человека или действовать на группу людей. То есть психологическое </w:t>
      </w:r>
      <w:r w:rsidRPr="00BD0A78">
        <w:rPr>
          <w:rFonts w:ascii="Times New Roman" w:hAnsi="Times New Roman" w:cs="Times New Roman"/>
          <w:sz w:val="28"/>
          <w:szCs w:val="28"/>
        </w:rPr>
        <w:lastRenderedPageBreak/>
        <w:t>состояние и социальное положение могут непосредственно влиять на воздействие на человека факторов стресса в окружающей среде.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Альтернативным решением проблемы может стать снижение привлекательности автомобиля. Автомобиль должен использоваться гораздо реже, не повседневно, т.е. когда автомобиль используется только для того, чтобы ездить на дачу и за закупками в магазины в выходные. Нет необходимости ездить на машине на работу</w:t>
      </w:r>
      <w:r w:rsidRPr="00BD0A78">
        <w:rPr>
          <w:rFonts w:ascii="Times New Roman" w:hAnsi="Times New Roman" w:cs="Times New Roman"/>
          <w:color w:val="4BACC6"/>
          <w:sz w:val="28"/>
          <w:szCs w:val="28"/>
        </w:rPr>
        <w:t xml:space="preserve">. </w:t>
      </w:r>
      <w:r w:rsidRPr="00BD0A78">
        <w:rPr>
          <w:rFonts w:ascii="Times New Roman" w:hAnsi="Times New Roman" w:cs="Times New Roman"/>
          <w:sz w:val="28"/>
          <w:szCs w:val="28"/>
        </w:rPr>
        <w:t>Кроме того, необходимо расширять использование альтернативных способов передвижения, к каким относятся пешеходное и велосипедное.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-сокращение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-мотивация перехода транспортных средств на экологически чистые виды топлива.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Для снижения вредного воздействия транспорта на окружающую среду и возникающих ущербов необходимо: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-уменьшить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средств;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-стимулировать использование транспортных средств, работающих на альтернативных источниках (не нефтяного происхождения) топливо-энергетических ресурсов.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-разработка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-обустройство автомобильных дорог   средствами защиты окружающей среды от вредных воздействий, включая применение искусственных и растительных барьеров вдоль них для снижения уровня шумового воздействия и загрязнения прилегающих территорий.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содержанию автомобильных дорог.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реконструкции, ремонте и содержании автомобильных дорог.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Для снижения вредного воздействия автомобильного транспорта на окружающую среду необходимо: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-обеспечить увеличение применения более экономичных автомобилей с более низким расходом моторного топлива.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3. 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 xml:space="preserve">Мероприятия по развитию транспортной инфраструктуры </w:t>
      </w:r>
      <w:r w:rsidR="004756CE" w:rsidRPr="00BD0A78">
        <w:rPr>
          <w:rFonts w:ascii="Times New Roman" w:hAnsi="Times New Roman" w:cs="Times New Roman"/>
          <w:sz w:val="28"/>
          <w:szCs w:val="28"/>
        </w:rPr>
        <w:t>Дербентского</w:t>
      </w:r>
      <w:r w:rsidRPr="00BD0A78">
        <w:rPr>
          <w:rFonts w:ascii="Times New Roman" w:hAnsi="Times New Roman" w:cs="Times New Roman"/>
          <w:sz w:val="28"/>
          <w:szCs w:val="28"/>
        </w:rPr>
        <w:t xml:space="preserve"> сельского поселения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Приоритетными направления развития транспортной инфраструктуры являются: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-капитальный ремонт дорог и реконструкция сооружений на них;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обслуживанию и ремонту автотранспортных средств.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 xml:space="preserve"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</w:t>
      </w:r>
      <w:r w:rsidR="00194669" w:rsidRPr="00BD0A78">
        <w:rPr>
          <w:rFonts w:ascii="Times New Roman" w:hAnsi="Times New Roman" w:cs="Times New Roman"/>
          <w:sz w:val="28"/>
          <w:szCs w:val="28"/>
        </w:rPr>
        <w:t>переход к</w:t>
      </w:r>
      <w:r w:rsidRPr="00BD0A78">
        <w:rPr>
          <w:rFonts w:ascii="Times New Roman" w:hAnsi="Times New Roman" w:cs="Times New Roman"/>
          <w:sz w:val="28"/>
          <w:szCs w:val="28"/>
        </w:rPr>
        <w:t xml:space="preserve"> более качественным транспортным услугам.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4. Перечень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инфраструктуры, технико-экономические параметры объектов транспорта, очередность реализации мероприятий (инвестиционных проектов)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 Мероприятия по развитию транспортной инфраструктуры 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видам транспорта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комплекса мероприятий.</w:t>
      </w: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В рамках задачи, предусматривающей увеличение протяженности автомобильных дорог местного значения, соответствующих нормативным требованиям, предусмотрены мероприятия по реконструкции перегруженных движением участков автомобильных дорог, ликвидации грунтовых разрывов и реконструкции участков дорог, имеющих переходный тип дорожной одежды проезжей части, реконструкции искусственных сооружений для приведения их характеристик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lastRenderedPageBreak/>
        <w:t>В связи с тем, что воздушный, водный и железнодорожный транспорт на территории поселения отсутствует, то и развитие инфраструктуры по этим видам транспорта не предусматривается.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BD0A78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0A78">
        <w:rPr>
          <w:rFonts w:ascii="Times New Roman" w:hAnsi="Times New Roman" w:cs="Times New Roman"/>
          <w:sz w:val="28"/>
          <w:szCs w:val="28"/>
        </w:rPr>
        <w:t>В рамках задачи, предусматривающей создание условий для формирования единой дорожной сети, круглогодично доступной для населения, предусмотрены мероприятия, направленные на формирование устойчивых транспортных связей с соседними населенными пунктами, муниципальными образованиями, дорогами регионального значения.</w:t>
      </w:r>
    </w:p>
    <w:p w:rsidR="00B66F6B" w:rsidRPr="00B66F6B" w:rsidRDefault="00BD0A78" w:rsidP="0064664F">
      <w:pPr>
        <w:ind w:firstLine="709"/>
        <w:jc w:val="both"/>
        <w:rPr>
          <w:sz w:val="26"/>
          <w:szCs w:val="26"/>
        </w:rPr>
      </w:pPr>
      <w:r w:rsidRPr="00B66F6B">
        <w:rPr>
          <w:rFonts w:eastAsia="Arial Unicode MS"/>
          <w:sz w:val="28"/>
          <w:szCs w:val="28"/>
          <w:lang w:bidi="en-US"/>
        </w:rPr>
        <w:t xml:space="preserve">Генеральным планом Дербентского сельское поселение предлагается оптимизация сложившейся транспортной структуры за счет дифференцирования транспортных осей по </w:t>
      </w:r>
      <w:r w:rsidR="00194669" w:rsidRPr="00B66F6B">
        <w:rPr>
          <w:rFonts w:eastAsia="Arial Unicode MS"/>
          <w:sz w:val="28"/>
          <w:szCs w:val="28"/>
          <w:lang w:bidi="en-US"/>
        </w:rPr>
        <w:t>значимости путем</w:t>
      </w:r>
      <w:r w:rsidRPr="00B66F6B">
        <w:rPr>
          <w:rFonts w:eastAsia="Arial Unicode MS"/>
          <w:sz w:val="28"/>
          <w:szCs w:val="28"/>
          <w:lang w:bidi="en-US"/>
        </w:rPr>
        <w:t xml:space="preserve"> реконструкции и модернизации существующих автодорог.</w:t>
      </w:r>
    </w:p>
    <w:p w:rsidR="00B66F6B" w:rsidRPr="00B66F6B" w:rsidRDefault="00B66F6B" w:rsidP="0064664F">
      <w:pPr>
        <w:ind w:firstLine="709"/>
        <w:jc w:val="both"/>
        <w:rPr>
          <w:sz w:val="26"/>
          <w:szCs w:val="26"/>
        </w:rPr>
      </w:pPr>
      <w:r w:rsidRPr="00B66F6B">
        <w:rPr>
          <w:sz w:val="26"/>
          <w:szCs w:val="26"/>
        </w:rPr>
        <w:t>Проектом предусматривается функциональное зонирование каждого населенного пункта с учетом всех планировочных ограничений.</w:t>
      </w:r>
    </w:p>
    <w:p w:rsidR="00BD0A78" w:rsidRPr="00C324F8" w:rsidRDefault="00BD0A78" w:rsidP="0064664F">
      <w:pPr>
        <w:ind w:firstLine="709"/>
        <w:jc w:val="both"/>
        <w:rPr>
          <w:sz w:val="28"/>
          <w:szCs w:val="28"/>
        </w:rPr>
      </w:pPr>
      <w:r w:rsidRPr="00B66F6B">
        <w:rPr>
          <w:sz w:val="28"/>
          <w:szCs w:val="28"/>
        </w:rPr>
        <w:t>Данным проектом определена следующая очередность мероприятий</w:t>
      </w:r>
      <w:r w:rsidRPr="00C324F8">
        <w:rPr>
          <w:sz w:val="28"/>
          <w:szCs w:val="28"/>
        </w:rPr>
        <w:t xml:space="preserve"> по развитию транспортной инфраструктуры планируемой территории:</w:t>
      </w:r>
    </w:p>
    <w:p w:rsidR="00BD0A78" w:rsidRPr="00C324F8" w:rsidRDefault="00BD0A78" w:rsidP="0064664F">
      <w:pPr>
        <w:ind w:firstLine="709"/>
        <w:jc w:val="both"/>
        <w:rPr>
          <w:sz w:val="28"/>
          <w:szCs w:val="28"/>
        </w:rPr>
      </w:pPr>
      <w:r w:rsidRPr="00C324F8">
        <w:rPr>
          <w:sz w:val="28"/>
          <w:szCs w:val="28"/>
        </w:rPr>
        <w:t>организация транспортной связи всех населенных пунктов Дербентского сельского поселения между собой путем дополнительного строительства дамб и мостов с одновременной организацией выходов на межрегиональную трассу;</w:t>
      </w:r>
    </w:p>
    <w:p w:rsidR="00BD0A78" w:rsidRPr="00387022" w:rsidRDefault="00BD0A78" w:rsidP="0064664F">
      <w:pPr>
        <w:ind w:firstLine="709"/>
        <w:jc w:val="both"/>
        <w:rPr>
          <w:sz w:val="28"/>
          <w:szCs w:val="28"/>
        </w:rPr>
      </w:pPr>
      <w:r w:rsidRPr="00387022">
        <w:rPr>
          <w:sz w:val="28"/>
          <w:szCs w:val="28"/>
        </w:rPr>
        <w:t xml:space="preserve">организация пешеходных переходов </w:t>
      </w:r>
      <w:r w:rsidR="00194669" w:rsidRPr="00387022">
        <w:rPr>
          <w:sz w:val="28"/>
          <w:szCs w:val="28"/>
        </w:rPr>
        <w:t>через трас</w:t>
      </w:r>
      <w:r w:rsidR="00194669">
        <w:rPr>
          <w:sz w:val="28"/>
          <w:szCs w:val="28"/>
        </w:rPr>
        <w:t>су</w:t>
      </w:r>
      <w:r w:rsidRPr="00387022">
        <w:rPr>
          <w:sz w:val="28"/>
          <w:szCs w:val="28"/>
        </w:rPr>
        <w:t xml:space="preserve"> Краснодар-Ейск в разных уровнях в сложных транспортных узлах (х.Садовый, х.Танцура Крамаренко);</w:t>
      </w:r>
    </w:p>
    <w:p w:rsidR="00BD0A78" w:rsidRPr="00387022" w:rsidRDefault="00BD0A78" w:rsidP="0064664F">
      <w:pPr>
        <w:ind w:firstLine="709"/>
        <w:jc w:val="both"/>
        <w:rPr>
          <w:sz w:val="28"/>
          <w:szCs w:val="28"/>
        </w:rPr>
      </w:pPr>
      <w:r w:rsidRPr="00387022">
        <w:rPr>
          <w:sz w:val="28"/>
          <w:szCs w:val="28"/>
        </w:rPr>
        <w:t>реконструкция дорог за счет повышения параметров существующей сети дорог;</w:t>
      </w:r>
    </w:p>
    <w:p w:rsidR="00BD0A78" w:rsidRPr="00387022" w:rsidRDefault="00BD0A78" w:rsidP="0064664F">
      <w:pPr>
        <w:ind w:firstLine="709"/>
        <w:jc w:val="both"/>
        <w:rPr>
          <w:sz w:val="28"/>
          <w:szCs w:val="28"/>
        </w:rPr>
      </w:pPr>
      <w:r w:rsidRPr="00387022">
        <w:rPr>
          <w:sz w:val="28"/>
          <w:szCs w:val="28"/>
        </w:rPr>
        <w:t>реконструкция мостов, путепроводов;</w:t>
      </w:r>
    </w:p>
    <w:p w:rsidR="00BD0A78" w:rsidRPr="00387022" w:rsidRDefault="00BD0A78" w:rsidP="0064664F">
      <w:pPr>
        <w:ind w:firstLine="709"/>
        <w:jc w:val="both"/>
        <w:rPr>
          <w:sz w:val="28"/>
          <w:szCs w:val="28"/>
        </w:rPr>
      </w:pPr>
      <w:r w:rsidRPr="00387022">
        <w:rPr>
          <w:sz w:val="28"/>
          <w:szCs w:val="28"/>
        </w:rPr>
        <w:t>устройство твердого покрытия взамен гравийного на дорогах местного значения и на улицах внутри населенных пунктов;</w:t>
      </w:r>
    </w:p>
    <w:p w:rsidR="00BD0A78" w:rsidRPr="00387022" w:rsidRDefault="00BD0A78" w:rsidP="0064664F">
      <w:pPr>
        <w:ind w:firstLine="709"/>
        <w:jc w:val="both"/>
        <w:rPr>
          <w:sz w:val="28"/>
          <w:szCs w:val="28"/>
        </w:rPr>
      </w:pPr>
      <w:r w:rsidRPr="00387022">
        <w:rPr>
          <w:sz w:val="28"/>
          <w:szCs w:val="28"/>
        </w:rPr>
        <w:t>улучшение акустических режимов жилых территорий, прилегающих к автодорогам (посадка вечнозеленых древесно-кустарниковых пород вдоль дороги);</w:t>
      </w:r>
    </w:p>
    <w:p w:rsidR="00BD0A78" w:rsidRPr="00387022" w:rsidRDefault="00BD0A78" w:rsidP="0064664F">
      <w:pPr>
        <w:ind w:firstLine="709"/>
        <w:jc w:val="both"/>
        <w:rPr>
          <w:sz w:val="28"/>
          <w:szCs w:val="28"/>
        </w:rPr>
      </w:pPr>
      <w:r w:rsidRPr="00387022">
        <w:rPr>
          <w:sz w:val="28"/>
          <w:szCs w:val="28"/>
        </w:rPr>
        <w:t>организация объектов сервисного обслуживания вдоль трассы;</w:t>
      </w:r>
    </w:p>
    <w:p w:rsidR="00BD0A78" w:rsidRPr="00387022" w:rsidRDefault="00BD0A78" w:rsidP="0064664F">
      <w:pPr>
        <w:ind w:firstLine="709"/>
        <w:jc w:val="both"/>
        <w:rPr>
          <w:sz w:val="28"/>
          <w:szCs w:val="28"/>
        </w:rPr>
      </w:pPr>
      <w:r w:rsidRPr="00387022">
        <w:rPr>
          <w:sz w:val="28"/>
          <w:szCs w:val="28"/>
        </w:rPr>
        <w:t>организация пересечения автодорог с железной дорогой в разных уровнях.</w:t>
      </w:r>
    </w:p>
    <w:p w:rsidR="00FE637A" w:rsidRPr="00387022" w:rsidRDefault="00FE637A" w:rsidP="0064664F">
      <w:pPr>
        <w:ind w:firstLine="709"/>
        <w:jc w:val="both"/>
        <w:rPr>
          <w:sz w:val="28"/>
          <w:szCs w:val="28"/>
          <w:lang w:eastAsia="ar-SA"/>
        </w:rPr>
      </w:pPr>
      <w:r w:rsidRPr="00387022">
        <w:rPr>
          <w:sz w:val="28"/>
          <w:szCs w:val="28"/>
          <w:lang w:eastAsia="ar-SA"/>
        </w:rPr>
        <w:t xml:space="preserve">Проектируемая транспортная схема населенных пунктов </w:t>
      </w:r>
      <w:r w:rsidRPr="00387022">
        <w:rPr>
          <w:color w:val="000000"/>
          <w:sz w:val="28"/>
          <w:szCs w:val="28"/>
        </w:rPr>
        <w:t xml:space="preserve">Дербентского </w:t>
      </w:r>
      <w:r w:rsidRPr="00387022">
        <w:rPr>
          <w:sz w:val="28"/>
          <w:szCs w:val="28"/>
          <w:lang w:eastAsia="ar-SA"/>
        </w:rPr>
        <w:t xml:space="preserve">сельского поселения является органичным развитием сложившейся транспортной структуры с учетом увеличения ее пропускной способности, создании новых улиц в перспективных районах, обеспечивающих удобные, быстрые и безопасные связи со всеми функциональными зонами и автомобильными дорогами общей сети. </w:t>
      </w:r>
    </w:p>
    <w:p w:rsidR="00FE637A" w:rsidRPr="00387022" w:rsidRDefault="00FE637A" w:rsidP="0064664F">
      <w:pPr>
        <w:ind w:firstLine="709"/>
        <w:jc w:val="both"/>
        <w:rPr>
          <w:sz w:val="28"/>
          <w:szCs w:val="28"/>
          <w:lang w:eastAsia="ar-SA"/>
        </w:rPr>
      </w:pPr>
      <w:r w:rsidRPr="00387022">
        <w:rPr>
          <w:sz w:val="28"/>
          <w:szCs w:val="28"/>
          <w:lang w:eastAsia="ar-SA"/>
        </w:rPr>
        <w:t xml:space="preserve">В составе улично-дорожной сети населенных пунктов выделены улицы и дороги следующих категорий: </w:t>
      </w:r>
    </w:p>
    <w:p w:rsidR="00FE637A" w:rsidRPr="00387022" w:rsidRDefault="00FE637A" w:rsidP="0064664F">
      <w:pPr>
        <w:ind w:firstLine="709"/>
        <w:jc w:val="both"/>
        <w:rPr>
          <w:sz w:val="28"/>
          <w:szCs w:val="28"/>
        </w:rPr>
      </w:pPr>
      <w:r w:rsidRPr="00387022">
        <w:rPr>
          <w:sz w:val="28"/>
          <w:szCs w:val="28"/>
        </w:rPr>
        <w:lastRenderedPageBreak/>
        <w:t>- главные улицы, обеспечивающие связь жилых территорий с общественным центром, местами приложения труда;</w:t>
      </w:r>
    </w:p>
    <w:p w:rsidR="00FE637A" w:rsidRPr="00387022" w:rsidRDefault="00FE637A" w:rsidP="0064664F">
      <w:pPr>
        <w:ind w:firstLine="709"/>
        <w:jc w:val="both"/>
        <w:rPr>
          <w:sz w:val="28"/>
          <w:szCs w:val="28"/>
        </w:rPr>
      </w:pPr>
      <w:r w:rsidRPr="00387022">
        <w:rPr>
          <w:sz w:val="28"/>
          <w:szCs w:val="28"/>
        </w:rPr>
        <w:t>- основные и второстепенные улицы в жилой застройке (жилые улицы); по этим улицам осуществляется транспортная связь внутри жилых территорий и с главными улицами;</w:t>
      </w:r>
    </w:p>
    <w:p w:rsidR="00FE637A" w:rsidRPr="00387022" w:rsidRDefault="00FE637A" w:rsidP="0064664F">
      <w:pPr>
        <w:ind w:firstLine="709"/>
        <w:jc w:val="both"/>
        <w:rPr>
          <w:sz w:val="28"/>
          <w:szCs w:val="28"/>
        </w:rPr>
      </w:pPr>
      <w:r w:rsidRPr="00387022">
        <w:rPr>
          <w:sz w:val="28"/>
          <w:szCs w:val="28"/>
        </w:rPr>
        <w:t>- проезды, по которым обеспечивается транспортная связь в пределах квартала с улицами.</w:t>
      </w:r>
    </w:p>
    <w:p w:rsidR="00FE637A" w:rsidRPr="00387022" w:rsidRDefault="00FE637A" w:rsidP="0064664F">
      <w:pPr>
        <w:ind w:firstLine="709"/>
        <w:jc w:val="both"/>
        <w:rPr>
          <w:sz w:val="28"/>
          <w:szCs w:val="28"/>
          <w:lang w:eastAsia="ar-SA"/>
        </w:rPr>
      </w:pPr>
      <w:r w:rsidRPr="00387022">
        <w:rPr>
          <w:sz w:val="28"/>
          <w:szCs w:val="28"/>
          <w:lang w:eastAsia="ar-SA"/>
        </w:rPr>
        <w:t>Основными центрами транспортного тяготения являются места приложения труда – производственные зоны, а также общественные центры.</w:t>
      </w:r>
    </w:p>
    <w:p w:rsidR="00FE637A" w:rsidRPr="00387022" w:rsidRDefault="00FE637A" w:rsidP="0064664F">
      <w:pPr>
        <w:ind w:firstLine="709"/>
        <w:jc w:val="both"/>
        <w:rPr>
          <w:sz w:val="28"/>
          <w:szCs w:val="28"/>
          <w:lang w:eastAsia="ar-SA"/>
        </w:rPr>
      </w:pPr>
      <w:r w:rsidRPr="00387022">
        <w:rPr>
          <w:sz w:val="28"/>
          <w:szCs w:val="28"/>
          <w:lang w:eastAsia="ar-SA"/>
        </w:rPr>
        <w:t xml:space="preserve">При реконструкции улично-дорожной сети необходимо выполнить благоустройство улиц и дорог, устройство асфальтового покрытия, «карманов» для остановки общественного транспорта, парковок и стоянок автотранспорта в общественных центрах, местах массового отдыха, промышленных зонах и т. д., а также уширение проезжих частей улиц перед перекрестками.  </w:t>
      </w:r>
    </w:p>
    <w:p w:rsidR="00FE637A" w:rsidRPr="00387022" w:rsidRDefault="00FE637A" w:rsidP="0064664F">
      <w:pPr>
        <w:ind w:firstLine="709"/>
        <w:jc w:val="both"/>
        <w:rPr>
          <w:sz w:val="28"/>
          <w:szCs w:val="28"/>
          <w:lang w:eastAsia="ar-SA"/>
        </w:rPr>
      </w:pPr>
      <w:r w:rsidRPr="00387022">
        <w:rPr>
          <w:sz w:val="28"/>
          <w:szCs w:val="28"/>
          <w:lang w:eastAsia="ar-SA"/>
        </w:rPr>
        <w:t>Для создания благоприятных условий для маломобильных групп населения требуется:</w:t>
      </w:r>
    </w:p>
    <w:p w:rsidR="00FE637A" w:rsidRPr="00387022" w:rsidRDefault="00FE637A" w:rsidP="0064664F">
      <w:pPr>
        <w:ind w:firstLine="709"/>
        <w:jc w:val="both"/>
        <w:rPr>
          <w:sz w:val="28"/>
          <w:szCs w:val="28"/>
          <w:lang w:eastAsia="ar-SA"/>
        </w:rPr>
      </w:pPr>
      <w:r w:rsidRPr="00387022">
        <w:rPr>
          <w:sz w:val="28"/>
          <w:szCs w:val="28"/>
          <w:lang w:eastAsia="ar-SA"/>
        </w:rPr>
        <w:t>- организация визуальной и звуковой информации на перекрестках;</w:t>
      </w:r>
    </w:p>
    <w:p w:rsidR="00FE637A" w:rsidRPr="00387022" w:rsidRDefault="00FE637A" w:rsidP="0064664F">
      <w:pPr>
        <w:ind w:firstLine="709"/>
        <w:jc w:val="both"/>
        <w:rPr>
          <w:sz w:val="28"/>
          <w:szCs w:val="28"/>
          <w:lang w:eastAsia="ar-SA"/>
        </w:rPr>
      </w:pPr>
      <w:r w:rsidRPr="00387022">
        <w:rPr>
          <w:sz w:val="28"/>
          <w:szCs w:val="28"/>
          <w:lang w:eastAsia="ar-SA"/>
        </w:rPr>
        <w:t>- оборудование пандусами и поручнями при входе в здания;</w:t>
      </w:r>
    </w:p>
    <w:p w:rsidR="00FE637A" w:rsidRPr="00387022" w:rsidRDefault="00FE637A" w:rsidP="0064664F">
      <w:pPr>
        <w:ind w:firstLine="709"/>
        <w:jc w:val="both"/>
        <w:rPr>
          <w:sz w:val="28"/>
          <w:szCs w:val="28"/>
          <w:lang w:eastAsia="ar-SA"/>
        </w:rPr>
      </w:pPr>
      <w:r w:rsidRPr="00387022">
        <w:rPr>
          <w:sz w:val="28"/>
          <w:szCs w:val="28"/>
          <w:lang w:eastAsia="ar-SA"/>
        </w:rPr>
        <w:t>- организация пологих спусков у тротуаров в местах наземных переходов улиц, остановок общественного транспорта.</w:t>
      </w:r>
    </w:p>
    <w:p w:rsidR="002C631F" w:rsidRPr="00387022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7022">
        <w:rPr>
          <w:rFonts w:ascii="Times New Roman" w:hAnsi="Times New Roman" w:cs="Times New Roman"/>
          <w:bCs/>
          <w:sz w:val="28"/>
          <w:szCs w:val="28"/>
        </w:rPr>
        <w:t>Таким образом, мероприятиями Программы в части развития внешнего транспорта будут следующие:</w:t>
      </w:r>
    </w:p>
    <w:p w:rsidR="002C631F" w:rsidRPr="00387022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7022">
        <w:rPr>
          <w:rFonts w:ascii="Times New Roman" w:hAnsi="Times New Roman" w:cs="Times New Roman"/>
          <w:bCs/>
          <w:iCs/>
          <w:sz w:val="28"/>
          <w:szCs w:val="28"/>
        </w:rPr>
        <w:t xml:space="preserve">1.Учет в территориальном планировании </w:t>
      </w:r>
      <w:r w:rsidRPr="0038702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387022">
        <w:rPr>
          <w:rFonts w:ascii="Times New Roman" w:hAnsi="Times New Roman" w:cs="Times New Roman"/>
          <w:bCs/>
          <w:iCs/>
          <w:sz w:val="28"/>
          <w:szCs w:val="28"/>
        </w:rPr>
        <w:t>мероприятий по строительству и реконструкции автомобильных дорог федерального и регионального значения (весь период).</w:t>
      </w:r>
    </w:p>
    <w:p w:rsidR="002C631F" w:rsidRPr="00387022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7022">
        <w:rPr>
          <w:rFonts w:ascii="Times New Roman" w:hAnsi="Times New Roman" w:cs="Times New Roman"/>
          <w:bCs/>
          <w:iCs/>
          <w:sz w:val="28"/>
          <w:szCs w:val="28"/>
        </w:rPr>
        <w:t>2.Обеспечение резервирования коридоров перспективного строительства автомобильных дорог (весь период).</w:t>
      </w:r>
    </w:p>
    <w:p w:rsidR="002C631F" w:rsidRPr="00387022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7022">
        <w:rPr>
          <w:rFonts w:ascii="Times New Roman" w:hAnsi="Times New Roman" w:cs="Times New Roman"/>
          <w:bCs/>
          <w:iCs/>
          <w:sz w:val="28"/>
          <w:szCs w:val="28"/>
        </w:rPr>
        <w:t xml:space="preserve">3.Оказание содействия в выделении земельных участков для развития автомобильных дорог федерального и регионального значения в границах </w:t>
      </w:r>
      <w:r w:rsidRPr="0038702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387022">
        <w:rPr>
          <w:rFonts w:ascii="Times New Roman" w:hAnsi="Times New Roman" w:cs="Times New Roman"/>
          <w:bCs/>
          <w:iCs/>
          <w:sz w:val="28"/>
          <w:szCs w:val="28"/>
        </w:rPr>
        <w:t>(весь период).</w:t>
      </w:r>
    </w:p>
    <w:p w:rsidR="002C631F" w:rsidRPr="00387022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7022">
        <w:rPr>
          <w:rFonts w:ascii="Times New Roman" w:hAnsi="Times New Roman" w:cs="Times New Roman"/>
          <w:bCs/>
          <w:iCs/>
          <w:sz w:val="28"/>
          <w:szCs w:val="28"/>
        </w:rPr>
        <w:t>4.Обеспечение соблюдения режима использования полос отвода и охранных зон автомобильных дорог федерального и регионального значения (весь период).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4.3. Мероприятия по развитию инфраструктуры для легкового автомобильного транспорта, включая развитие единого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парковочного пространства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 xml:space="preserve"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направленные на повышение уровня обустройства автомобильных дорог, создание интеллектуальных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</w:t>
      </w:r>
      <w:r w:rsidRPr="00240181">
        <w:rPr>
          <w:rFonts w:ascii="Times New Roman" w:hAnsi="Times New Roman" w:cs="Times New Roman"/>
          <w:sz w:val="28"/>
          <w:szCs w:val="28"/>
        </w:rPr>
        <w:lastRenderedPageBreak/>
        <w:t xml:space="preserve">общего пользования </w:t>
      </w:r>
      <w:r w:rsidR="004756CE" w:rsidRPr="00240181">
        <w:rPr>
          <w:rFonts w:ascii="Times New Roman" w:hAnsi="Times New Roman" w:cs="Times New Roman"/>
          <w:sz w:val="28"/>
          <w:szCs w:val="28"/>
        </w:rPr>
        <w:t>Дербентского</w:t>
      </w:r>
      <w:r w:rsidRPr="00240181">
        <w:rPr>
          <w:rFonts w:ascii="Times New Roman" w:hAnsi="Times New Roman" w:cs="Times New Roman"/>
          <w:sz w:val="28"/>
          <w:szCs w:val="28"/>
        </w:rPr>
        <w:t xml:space="preserve"> сельского поселения составит12% от</w:t>
      </w:r>
      <w:r w:rsidR="0037108C">
        <w:rPr>
          <w:rFonts w:ascii="Times New Roman" w:hAnsi="Times New Roman" w:cs="Times New Roman"/>
          <w:sz w:val="28"/>
          <w:szCs w:val="28"/>
        </w:rPr>
        <w:t xml:space="preserve"> </w:t>
      </w:r>
      <w:r w:rsidRPr="00240181">
        <w:rPr>
          <w:rFonts w:ascii="Times New Roman" w:hAnsi="Times New Roman" w:cs="Times New Roman"/>
          <w:sz w:val="28"/>
          <w:szCs w:val="28"/>
        </w:rPr>
        <w:t>общей суммы капитальных вложений, предусмотренных настоящей Программой.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Гаражно-строительных кооперативов в поселении нет.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bCs/>
          <w:iCs/>
          <w:sz w:val="28"/>
          <w:szCs w:val="28"/>
        </w:rPr>
        <w:t>1.Обеспечение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bCs/>
          <w:iCs/>
          <w:sz w:val="28"/>
          <w:szCs w:val="28"/>
        </w:rPr>
        <w:t>2.Строительство автостоянок около объектов обслуживания (весь период);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bCs/>
          <w:iCs/>
          <w:sz w:val="28"/>
          <w:szCs w:val="28"/>
        </w:rPr>
        <w:t>3.Организация общественных стоянок в местах наибольшего скопления автомобилей (первая очередь – расчётный срок).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4.4. Мероприятия по развитию инфраструктуры пешеходного и велосипедного передвижения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переходов,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предусматривается система велосипедных дорожек и пешеходных улиц.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Программой поселения</w:t>
      </w:r>
      <w:r w:rsidR="00240181">
        <w:rPr>
          <w:rFonts w:ascii="Times New Roman" w:hAnsi="Times New Roman" w:cs="Times New Roman"/>
          <w:sz w:val="28"/>
          <w:szCs w:val="28"/>
        </w:rPr>
        <w:t xml:space="preserve"> предусматривается создание </w:t>
      </w:r>
      <w:r w:rsidR="00502FF6">
        <w:rPr>
          <w:rFonts w:ascii="Times New Roman" w:hAnsi="Times New Roman" w:cs="Times New Roman"/>
          <w:sz w:val="28"/>
          <w:szCs w:val="28"/>
        </w:rPr>
        <w:t>без барьерной</w:t>
      </w:r>
      <w:r w:rsidR="00240181">
        <w:rPr>
          <w:rFonts w:ascii="Times New Roman" w:hAnsi="Times New Roman" w:cs="Times New Roman"/>
          <w:sz w:val="28"/>
          <w:szCs w:val="28"/>
        </w:rPr>
        <w:t xml:space="preserve"> среды для мало</w:t>
      </w:r>
      <w:r w:rsidRPr="00240181">
        <w:rPr>
          <w:rFonts w:ascii="Times New Roman" w:hAnsi="Times New Roman" w:cs="Times New Roman"/>
          <w:sz w:val="28"/>
          <w:szCs w:val="28"/>
        </w:rPr>
        <w:t>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</w:t>
      </w:r>
      <w:r w:rsidR="0037108C">
        <w:rPr>
          <w:rFonts w:ascii="Times New Roman" w:hAnsi="Times New Roman" w:cs="Times New Roman"/>
          <w:sz w:val="28"/>
          <w:szCs w:val="28"/>
        </w:rPr>
        <w:t xml:space="preserve"> </w:t>
      </w:r>
      <w:r w:rsidRPr="00240181">
        <w:rPr>
          <w:rFonts w:ascii="Times New Roman" w:hAnsi="Times New Roman" w:cs="Times New Roman"/>
          <w:sz w:val="28"/>
          <w:szCs w:val="28"/>
        </w:rPr>
        <w:t xml:space="preserve">покрытий </w:t>
      </w:r>
      <w:r w:rsidRPr="00240181">
        <w:rPr>
          <w:rFonts w:ascii="Times New Roman" w:hAnsi="Times New Roman" w:cs="Times New Roman"/>
          <w:sz w:val="28"/>
          <w:szCs w:val="28"/>
        </w:rPr>
        <w:lastRenderedPageBreak/>
        <w:t>тротуаров и всех необходимых требований, отнесённых к созданию без барьерной среды.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bCs/>
          <w:sz w:val="28"/>
          <w:szCs w:val="28"/>
        </w:rPr>
        <w:t>Мероприятия по данному разделу: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bCs/>
          <w:iCs/>
          <w:sz w:val="28"/>
          <w:szCs w:val="28"/>
        </w:rPr>
        <w:t>1. Формирование системы улиц с преимущественно пешеходным движением (расчётный срок - перспектива);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bCs/>
          <w:iCs/>
          <w:sz w:val="28"/>
          <w:szCs w:val="28"/>
        </w:rPr>
        <w:t>2. Устройство велодорожек в поперечном профиле главных улиц (расчётный срок – перспектива);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В целях упорядочения организации дорожного движения: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применять меры административного воздействия к перевозчикам, нарушающим установленные правила перевозки грузов.</w:t>
      </w:r>
    </w:p>
    <w:p w:rsidR="002C631F" w:rsidRPr="001D769D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darkGreen"/>
        </w:rPr>
      </w:pPr>
    </w:p>
    <w:p w:rsidR="002C631F" w:rsidRPr="00240181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181">
        <w:rPr>
          <w:rFonts w:ascii="Times New Roman" w:hAnsi="Times New Roman" w:cs="Times New Roman"/>
          <w:b/>
          <w:sz w:val="28"/>
          <w:szCs w:val="28"/>
        </w:rPr>
        <w:t>4.6. Мероприятия по развитию сети дорог поселения</w:t>
      </w:r>
    </w:p>
    <w:p w:rsidR="002C631F" w:rsidRPr="00240181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 муниципального заказчика Программы,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2C631F" w:rsidRPr="000E4BBA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BBA">
        <w:rPr>
          <w:rFonts w:ascii="Times New Roman" w:hAnsi="Times New Roman" w:cs="Times New Roman"/>
          <w:sz w:val="28"/>
          <w:szCs w:val="28"/>
        </w:rPr>
        <w:t>Основными приоритетами развития транспортного комплекса сельского поселения должны стать:</w:t>
      </w:r>
    </w:p>
    <w:p w:rsidR="002C631F" w:rsidRPr="000E4BBA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4BBA">
        <w:rPr>
          <w:rFonts w:ascii="Times New Roman" w:hAnsi="Times New Roman" w:cs="Times New Roman"/>
          <w:sz w:val="28"/>
          <w:szCs w:val="28"/>
        </w:rPr>
        <w:t>на первую очередь (202</w:t>
      </w:r>
      <w:r w:rsidR="000E4BBA" w:rsidRPr="000E4BBA">
        <w:rPr>
          <w:rFonts w:ascii="Times New Roman" w:hAnsi="Times New Roman" w:cs="Times New Roman"/>
          <w:sz w:val="28"/>
          <w:szCs w:val="28"/>
        </w:rPr>
        <w:t>1</w:t>
      </w:r>
      <w:r w:rsidRPr="000E4BBA">
        <w:rPr>
          <w:rFonts w:ascii="Times New Roman" w:hAnsi="Times New Roman" w:cs="Times New Roman"/>
          <w:sz w:val="28"/>
          <w:szCs w:val="28"/>
        </w:rPr>
        <w:t xml:space="preserve"> г.):</w:t>
      </w:r>
    </w:p>
    <w:p w:rsidR="000E4BBA" w:rsidRPr="000E4BBA" w:rsidRDefault="000E4BBA" w:rsidP="0064664F">
      <w:pPr>
        <w:tabs>
          <w:tab w:val="num" w:pos="-4962"/>
        </w:tabs>
        <w:ind w:firstLine="709"/>
        <w:jc w:val="both"/>
        <w:rPr>
          <w:sz w:val="28"/>
          <w:szCs w:val="28"/>
        </w:rPr>
      </w:pPr>
      <w:r w:rsidRPr="000E4BBA">
        <w:rPr>
          <w:sz w:val="28"/>
          <w:szCs w:val="28"/>
        </w:rPr>
        <w:t>- ремонт и реконструкция дорожного покрытия существующей улично-дорожной сети х.Танцура Крамаренко, х.Мирный, х.Садовый, х.Дербентский; укладка твердого покрытия на улицах и дорогах х.Лютых и х.Мирный;</w:t>
      </w:r>
    </w:p>
    <w:p w:rsidR="000E4BBA" w:rsidRPr="000E4BBA" w:rsidRDefault="000E4BBA" w:rsidP="0064664F">
      <w:pPr>
        <w:ind w:firstLine="709"/>
        <w:jc w:val="both"/>
        <w:rPr>
          <w:sz w:val="28"/>
          <w:szCs w:val="28"/>
        </w:rPr>
      </w:pPr>
      <w:r w:rsidRPr="000E4BBA">
        <w:rPr>
          <w:sz w:val="28"/>
          <w:szCs w:val="28"/>
        </w:rPr>
        <w:t>На расчетный срок генплана - 2031 год проектом предусматривается:</w:t>
      </w:r>
    </w:p>
    <w:p w:rsidR="000E4BBA" w:rsidRPr="000E4BBA" w:rsidRDefault="000E4BBA" w:rsidP="0064664F">
      <w:pPr>
        <w:ind w:firstLine="709"/>
        <w:jc w:val="both"/>
        <w:rPr>
          <w:sz w:val="28"/>
          <w:szCs w:val="28"/>
        </w:rPr>
      </w:pPr>
      <w:r w:rsidRPr="000E4BBA">
        <w:rPr>
          <w:sz w:val="28"/>
          <w:szCs w:val="28"/>
        </w:rPr>
        <w:t>- реконструкция существующих улиц и дорог;</w:t>
      </w:r>
    </w:p>
    <w:p w:rsidR="000E4BBA" w:rsidRPr="000E4BBA" w:rsidRDefault="000E4BBA" w:rsidP="0064664F">
      <w:pPr>
        <w:tabs>
          <w:tab w:val="left" w:pos="5772"/>
        </w:tabs>
        <w:ind w:firstLine="709"/>
        <w:jc w:val="both"/>
        <w:rPr>
          <w:sz w:val="28"/>
          <w:szCs w:val="28"/>
        </w:rPr>
      </w:pPr>
      <w:r w:rsidRPr="000E4BBA">
        <w:rPr>
          <w:sz w:val="28"/>
          <w:szCs w:val="28"/>
        </w:rPr>
        <w:t>- проектирование новых улиц и дорог;</w:t>
      </w:r>
      <w:r w:rsidRPr="000E4BBA">
        <w:rPr>
          <w:sz w:val="28"/>
          <w:szCs w:val="28"/>
        </w:rPr>
        <w:tab/>
      </w:r>
    </w:p>
    <w:p w:rsidR="000E4BBA" w:rsidRPr="000E4BBA" w:rsidRDefault="000E4BBA" w:rsidP="0064664F">
      <w:pPr>
        <w:ind w:firstLine="709"/>
        <w:jc w:val="both"/>
        <w:rPr>
          <w:sz w:val="28"/>
          <w:szCs w:val="28"/>
        </w:rPr>
      </w:pPr>
      <w:r w:rsidRPr="000E4BBA">
        <w:rPr>
          <w:sz w:val="28"/>
          <w:szCs w:val="28"/>
        </w:rPr>
        <w:t>- оборудование остановок общественного транспорта;</w:t>
      </w:r>
    </w:p>
    <w:p w:rsidR="002C631F" w:rsidRPr="00240181" w:rsidRDefault="000E4BBA" w:rsidP="0064664F">
      <w:pPr>
        <w:ind w:firstLine="709"/>
        <w:jc w:val="both"/>
        <w:rPr>
          <w:sz w:val="28"/>
          <w:szCs w:val="28"/>
        </w:rPr>
      </w:pPr>
      <w:r w:rsidRPr="000E4BBA">
        <w:rPr>
          <w:sz w:val="28"/>
          <w:szCs w:val="28"/>
        </w:rPr>
        <w:t>- сервисное обслуживание транспорта.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lastRenderedPageBreak/>
        <w:t>Развитие транспорта на территории сельского поселения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 xml:space="preserve">При планировании развития транспортной системы сельского поселения необходимо учитывать перспективное развитие транспортной системы района и региона в целом. Транспортная система 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сельского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</w:t>
      </w:r>
      <w:r w:rsidR="000E4BBA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37108C">
        <w:rPr>
          <w:rFonts w:ascii="Times New Roman" w:hAnsi="Times New Roman" w:cs="Times New Roman"/>
          <w:sz w:val="28"/>
          <w:szCs w:val="28"/>
        </w:rPr>
        <w:t xml:space="preserve"> </w:t>
      </w:r>
      <w:r w:rsidRPr="00240181">
        <w:rPr>
          <w:rFonts w:ascii="Times New Roman" w:hAnsi="Times New Roman" w:cs="Times New Roman"/>
          <w:sz w:val="28"/>
          <w:szCs w:val="28"/>
        </w:rPr>
        <w:t>и органов государственной власти Краснодарского края по развитию транспортной инфраструктуры.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N 1734-р.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_Toc280554423"/>
      <w:bookmarkEnd w:id="1"/>
      <w:r w:rsidRPr="00240181">
        <w:rPr>
          <w:rFonts w:ascii="Times New Roman" w:hAnsi="Times New Roman" w:cs="Times New Roman"/>
          <w:sz w:val="28"/>
          <w:szCs w:val="28"/>
        </w:rPr>
        <w:t>Мероприятиями в части развития транспортного комплекса сельского поселения должны стать: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0181">
        <w:rPr>
          <w:rFonts w:ascii="Times New Roman" w:hAnsi="Times New Roman" w:cs="Times New Roman"/>
          <w:sz w:val="28"/>
          <w:szCs w:val="28"/>
        </w:rPr>
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 – 201</w:t>
      </w:r>
      <w:r w:rsidR="000E4BBA">
        <w:rPr>
          <w:rFonts w:ascii="Times New Roman" w:hAnsi="Times New Roman" w:cs="Times New Roman"/>
          <w:sz w:val="28"/>
          <w:szCs w:val="28"/>
        </w:rPr>
        <w:t>8</w:t>
      </w:r>
      <w:r w:rsidRPr="00240181">
        <w:rPr>
          <w:rFonts w:ascii="Times New Roman" w:hAnsi="Times New Roman" w:cs="Times New Roman"/>
          <w:sz w:val="28"/>
          <w:szCs w:val="28"/>
        </w:rPr>
        <w:t>гг;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iCs/>
          <w:sz w:val="28"/>
          <w:szCs w:val="28"/>
        </w:rPr>
        <w:t xml:space="preserve">-капитальный ремонт, </w:t>
      </w:r>
      <w:r w:rsidR="00502FF6" w:rsidRPr="00240181">
        <w:rPr>
          <w:rFonts w:ascii="Times New Roman" w:hAnsi="Times New Roman" w:cs="Times New Roman"/>
          <w:iCs/>
          <w:sz w:val="28"/>
          <w:szCs w:val="28"/>
        </w:rPr>
        <w:t>ремонт, содержание</w:t>
      </w:r>
      <w:r w:rsidRPr="00240181">
        <w:rPr>
          <w:rFonts w:ascii="Times New Roman" w:hAnsi="Times New Roman" w:cs="Times New Roman"/>
          <w:iCs/>
          <w:sz w:val="28"/>
          <w:szCs w:val="28"/>
        </w:rPr>
        <w:t xml:space="preserve"> автомобильных дорог местного значения и искусственных сооружений на них, включая проектно-изыскательные работы</w:t>
      </w:r>
      <w:r w:rsidR="00046E2B">
        <w:rPr>
          <w:rFonts w:ascii="Times New Roman" w:hAnsi="Times New Roman" w:cs="Times New Roman"/>
          <w:sz w:val="28"/>
          <w:szCs w:val="28"/>
        </w:rPr>
        <w:t xml:space="preserve"> – 2018-2031</w:t>
      </w:r>
      <w:r w:rsidRPr="00240181">
        <w:rPr>
          <w:rFonts w:ascii="Times New Roman" w:hAnsi="Times New Roman" w:cs="Times New Roman"/>
          <w:sz w:val="28"/>
          <w:szCs w:val="28"/>
        </w:rPr>
        <w:t>гг;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-размещение дорожных знаков и указателей на улицах населённых пунктов – 201</w:t>
      </w:r>
      <w:r w:rsidR="00046E2B">
        <w:rPr>
          <w:rFonts w:ascii="Times New Roman" w:hAnsi="Times New Roman" w:cs="Times New Roman"/>
          <w:sz w:val="28"/>
          <w:szCs w:val="28"/>
        </w:rPr>
        <w:t>8</w:t>
      </w:r>
      <w:r w:rsidRPr="00240181">
        <w:rPr>
          <w:rFonts w:ascii="Times New Roman" w:hAnsi="Times New Roman" w:cs="Times New Roman"/>
          <w:sz w:val="28"/>
          <w:szCs w:val="28"/>
        </w:rPr>
        <w:t>-</w:t>
      </w:r>
      <w:r w:rsidR="00046E2B">
        <w:rPr>
          <w:rFonts w:ascii="Times New Roman" w:hAnsi="Times New Roman" w:cs="Times New Roman"/>
          <w:sz w:val="28"/>
          <w:szCs w:val="28"/>
        </w:rPr>
        <w:t>2031</w:t>
      </w:r>
      <w:r w:rsidRPr="00240181">
        <w:rPr>
          <w:rFonts w:ascii="Times New Roman" w:hAnsi="Times New Roman" w:cs="Times New Roman"/>
          <w:sz w:val="28"/>
          <w:szCs w:val="28"/>
        </w:rPr>
        <w:t>гг;</w:t>
      </w:r>
    </w:p>
    <w:p w:rsidR="002C631F" w:rsidRPr="00240181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iCs/>
          <w:sz w:val="28"/>
          <w:szCs w:val="28"/>
        </w:rPr>
        <w:t>-оборудование остановочных площадок и установка павильонов для общественного транспорта</w:t>
      </w:r>
      <w:r w:rsidRPr="00240181">
        <w:rPr>
          <w:rFonts w:ascii="Times New Roman" w:hAnsi="Times New Roman" w:cs="Times New Roman"/>
          <w:sz w:val="28"/>
          <w:szCs w:val="28"/>
        </w:rPr>
        <w:t xml:space="preserve"> – 201</w:t>
      </w:r>
      <w:r w:rsidR="00046E2B">
        <w:rPr>
          <w:rFonts w:ascii="Times New Roman" w:hAnsi="Times New Roman" w:cs="Times New Roman"/>
          <w:sz w:val="28"/>
          <w:szCs w:val="28"/>
        </w:rPr>
        <w:t>8</w:t>
      </w:r>
      <w:r w:rsidRPr="00240181">
        <w:rPr>
          <w:rFonts w:ascii="Times New Roman" w:hAnsi="Times New Roman" w:cs="Times New Roman"/>
          <w:sz w:val="28"/>
          <w:szCs w:val="28"/>
        </w:rPr>
        <w:t>-203</w:t>
      </w:r>
      <w:r w:rsidR="00046E2B">
        <w:rPr>
          <w:rFonts w:ascii="Times New Roman" w:hAnsi="Times New Roman" w:cs="Times New Roman"/>
          <w:sz w:val="28"/>
          <w:szCs w:val="28"/>
        </w:rPr>
        <w:t>1</w:t>
      </w:r>
      <w:r w:rsidRPr="00240181">
        <w:rPr>
          <w:rFonts w:ascii="Times New Roman" w:hAnsi="Times New Roman" w:cs="Times New Roman"/>
          <w:sz w:val="28"/>
          <w:szCs w:val="28"/>
        </w:rPr>
        <w:t>гг;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0181">
        <w:rPr>
          <w:rFonts w:ascii="Times New Roman" w:hAnsi="Times New Roman" w:cs="Times New Roman"/>
          <w:sz w:val="28"/>
          <w:szCs w:val="28"/>
        </w:rPr>
        <w:t>-создание инфраструктуры автосервиса – 201</w:t>
      </w:r>
      <w:r w:rsidR="00046E2B">
        <w:rPr>
          <w:rFonts w:ascii="Times New Roman" w:hAnsi="Times New Roman" w:cs="Times New Roman"/>
          <w:sz w:val="28"/>
          <w:szCs w:val="28"/>
        </w:rPr>
        <w:t>8</w:t>
      </w:r>
      <w:r w:rsidRPr="00240181">
        <w:rPr>
          <w:rFonts w:ascii="Times New Roman" w:hAnsi="Times New Roman" w:cs="Times New Roman"/>
          <w:sz w:val="28"/>
          <w:szCs w:val="28"/>
        </w:rPr>
        <w:t>-203</w:t>
      </w:r>
      <w:r w:rsidR="00046E2B">
        <w:rPr>
          <w:rFonts w:ascii="Times New Roman" w:hAnsi="Times New Roman" w:cs="Times New Roman"/>
          <w:sz w:val="28"/>
          <w:szCs w:val="28"/>
        </w:rPr>
        <w:t>1</w:t>
      </w:r>
      <w:r w:rsidRPr="00240181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транспортной инфраструктуры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Default="002C631F" w:rsidP="0064664F">
      <w:pPr>
        <w:ind w:firstLine="709"/>
        <w:jc w:val="both"/>
        <w:rPr>
          <w:sz w:val="28"/>
          <w:szCs w:val="28"/>
        </w:rPr>
      </w:pPr>
      <w:r w:rsidRPr="00046E2B">
        <w:rPr>
          <w:sz w:val="28"/>
          <w:szCs w:val="28"/>
        </w:rPr>
        <w:t xml:space="preserve">Финансирование мероприятий </w:t>
      </w:r>
      <w:r w:rsidR="00194669" w:rsidRPr="00046E2B">
        <w:rPr>
          <w:sz w:val="28"/>
          <w:szCs w:val="28"/>
        </w:rPr>
        <w:t xml:space="preserve">Программы </w:t>
      </w:r>
      <w:r w:rsidR="00194669">
        <w:rPr>
          <w:sz w:val="28"/>
          <w:szCs w:val="28"/>
        </w:rPr>
        <w:t>планируется  осуществля</w:t>
      </w:r>
      <w:r w:rsidR="00194669" w:rsidRPr="00046E2B">
        <w:rPr>
          <w:sz w:val="28"/>
          <w:szCs w:val="28"/>
        </w:rPr>
        <w:t>ться</w:t>
      </w:r>
      <w:r w:rsidRPr="00046E2B">
        <w:rPr>
          <w:sz w:val="28"/>
          <w:szCs w:val="28"/>
        </w:rPr>
        <w:t xml:space="preserve"> за счет средств краевого бюджета, бюджета </w:t>
      </w:r>
      <w:r w:rsidR="004756CE" w:rsidRPr="00046E2B">
        <w:rPr>
          <w:sz w:val="28"/>
          <w:szCs w:val="28"/>
        </w:rPr>
        <w:t>Дербентского</w:t>
      </w:r>
      <w:r w:rsidRPr="00046E2B">
        <w:rPr>
          <w:sz w:val="28"/>
          <w:szCs w:val="28"/>
        </w:rPr>
        <w:t xml:space="preserve"> сельского поселения </w:t>
      </w:r>
      <w:r w:rsidR="004756CE" w:rsidRPr="00046E2B">
        <w:rPr>
          <w:sz w:val="28"/>
          <w:szCs w:val="28"/>
        </w:rPr>
        <w:t>Тимашевского</w:t>
      </w:r>
      <w:r w:rsidRPr="00046E2B">
        <w:rPr>
          <w:sz w:val="28"/>
          <w:szCs w:val="28"/>
        </w:rPr>
        <w:t xml:space="preserve"> района.</w:t>
      </w:r>
    </w:p>
    <w:p w:rsidR="002C631F" w:rsidRPr="00C1663D" w:rsidRDefault="002C631F" w:rsidP="0064664F">
      <w:pPr>
        <w:ind w:firstLine="709"/>
        <w:jc w:val="both"/>
        <w:rPr>
          <w:sz w:val="28"/>
          <w:szCs w:val="28"/>
        </w:rPr>
      </w:pPr>
      <w:r w:rsidRPr="00C1663D">
        <w:rPr>
          <w:sz w:val="28"/>
          <w:szCs w:val="28"/>
        </w:rPr>
        <w:lastRenderedPageBreak/>
        <w:t xml:space="preserve"> Прогнозный общий объем </w:t>
      </w:r>
      <w:r w:rsidR="00194669" w:rsidRPr="00C1663D">
        <w:rPr>
          <w:sz w:val="28"/>
          <w:szCs w:val="28"/>
        </w:rPr>
        <w:t>финансирования из бюджета Дербентского сельского поселения Программы</w:t>
      </w:r>
      <w:r w:rsidRPr="00C1663D">
        <w:rPr>
          <w:sz w:val="28"/>
          <w:szCs w:val="28"/>
        </w:rPr>
        <w:t xml:space="preserve"> на период </w:t>
      </w:r>
      <w:r w:rsidR="00574B89" w:rsidRPr="00C1663D">
        <w:rPr>
          <w:sz w:val="28"/>
          <w:szCs w:val="28"/>
        </w:rPr>
        <w:t>2018</w:t>
      </w:r>
      <w:r w:rsidRPr="00C1663D">
        <w:rPr>
          <w:sz w:val="28"/>
          <w:szCs w:val="28"/>
        </w:rPr>
        <w:t>-</w:t>
      </w:r>
      <w:r w:rsidR="00046E2B" w:rsidRPr="00C1663D">
        <w:rPr>
          <w:sz w:val="28"/>
          <w:szCs w:val="28"/>
        </w:rPr>
        <w:t>2031</w:t>
      </w:r>
      <w:r w:rsidRPr="00C1663D">
        <w:rPr>
          <w:sz w:val="28"/>
          <w:szCs w:val="28"/>
        </w:rPr>
        <w:t xml:space="preserve"> годов составляет</w:t>
      </w:r>
      <w:r w:rsidR="00194669" w:rsidRPr="00C1663D">
        <w:rPr>
          <w:sz w:val="28"/>
          <w:szCs w:val="28"/>
        </w:rPr>
        <w:t>:</w:t>
      </w:r>
      <w:r w:rsidR="001F0791">
        <w:rPr>
          <w:sz w:val="28"/>
          <w:szCs w:val="28"/>
        </w:rPr>
        <w:t xml:space="preserve"> 29711,2 </w:t>
      </w:r>
      <w:r w:rsidRPr="00C1663D">
        <w:rPr>
          <w:sz w:val="28"/>
          <w:szCs w:val="28"/>
        </w:rPr>
        <w:t xml:space="preserve"> руб., в том числе по годам:</w:t>
      </w:r>
    </w:p>
    <w:p w:rsidR="00046E2B" w:rsidRPr="00C1663D" w:rsidRDefault="00574B89" w:rsidP="0064664F">
      <w:pPr>
        <w:ind w:firstLine="709"/>
        <w:jc w:val="both"/>
        <w:rPr>
          <w:sz w:val="28"/>
          <w:szCs w:val="28"/>
        </w:rPr>
      </w:pPr>
      <w:r w:rsidRPr="00C1663D">
        <w:rPr>
          <w:sz w:val="28"/>
          <w:szCs w:val="28"/>
        </w:rPr>
        <w:t>2018</w:t>
      </w:r>
      <w:r w:rsidR="00046E2B" w:rsidRPr="00C1663D">
        <w:rPr>
          <w:sz w:val="28"/>
          <w:szCs w:val="28"/>
        </w:rPr>
        <w:t xml:space="preserve"> год – </w:t>
      </w:r>
      <w:r w:rsidR="00682863" w:rsidRPr="00C1663D">
        <w:rPr>
          <w:sz w:val="28"/>
          <w:szCs w:val="28"/>
        </w:rPr>
        <w:t>2056,3</w:t>
      </w:r>
      <w:r w:rsidR="00046E2B" w:rsidRPr="00C1663D">
        <w:rPr>
          <w:sz w:val="28"/>
          <w:szCs w:val="28"/>
        </w:rPr>
        <w:t xml:space="preserve"> тыс. рублей;</w:t>
      </w:r>
    </w:p>
    <w:p w:rsidR="00046E2B" w:rsidRPr="00C1663D" w:rsidRDefault="00A63E41" w:rsidP="006466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2019</w:t>
      </w:r>
      <w:r w:rsidR="00046E2B" w:rsidRPr="00C1663D">
        <w:rPr>
          <w:sz w:val="28"/>
          <w:szCs w:val="28"/>
        </w:rPr>
        <w:t xml:space="preserve"> год – </w:t>
      </w:r>
      <w:r w:rsidR="00682863" w:rsidRPr="00C1663D">
        <w:rPr>
          <w:sz w:val="28"/>
          <w:szCs w:val="28"/>
        </w:rPr>
        <w:t xml:space="preserve">2127,3 </w:t>
      </w:r>
      <w:r w:rsidR="00046E2B" w:rsidRPr="00C1663D">
        <w:rPr>
          <w:sz w:val="28"/>
          <w:szCs w:val="28"/>
        </w:rPr>
        <w:t xml:space="preserve">тыс. рублей; </w:t>
      </w:r>
    </w:p>
    <w:p w:rsidR="00046E2B" w:rsidRPr="00C1663D" w:rsidRDefault="00A63E41" w:rsidP="006466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="00046E2B" w:rsidRPr="00C1663D">
        <w:rPr>
          <w:sz w:val="28"/>
          <w:szCs w:val="28"/>
        </w:rPr>
        <w:t xml:space="preserve"> год – </w:t>
      </w:r>
      <w:r w:rsidR="00682863" w:rsidRPr="00C1663D">
        <w:rPr>
          <w:sz w:val="28"/>
          <w:szCs w:val="28"/>
        </w:rPr>
        <w:t>2127,3</w:t>
      </w:r>
      <w:r w:rsidR="00046E2B" w:rsidRPr="00C1663D">
        <w:rPr>
          <w:sz w:val="28"/>
          <w:szCs w:val="28"/>
        </w:rPr>
        <w:t xml:space="preserve">тыс.рублей; </w:t>
      </w:r>
    </w:p>
    <w:p w:rsidR="00046E2B" w:rsidRPr="00C1663D" w:rsidRDefault="00A63E41" w:rsidP="006466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="00046E2B" w:rsidRPr="00C1663D">
        <w:rPr>
          <w:sz w:val="28"/>
          <w:szCs w:val="28"/>
        </w:rPr>
        <w:t xml:space="preserve"> год – </w:t>
      </w:r>
      <w:r w:rsidR="00682863" w:rsidRPr="00C1663D">
        <w:rPr>
          <w:sz w:val="28"/>
          <w:szCs w:val="28"/>
        </w:rPr>
        <w:t>2127,3</w:t>
      </w:r>
      <w:r w:rsidR="00046E2B" w:rsidRPr="00C1663D">
        <w:rPr>
          <w:sz w:val="28"/>
          <w:szCs w:val="28"/>
        </w:rPr>
        <w:t>тыс.рублей;</w:t>
      </w:r>
    </w:p>
    <w:p w:rsidR="00046E2B" w:rsidRPr="00C1663D" w:rsidRDefault="00ED17D1" w:rsidP="0064664F">
      <w:pPr>
        <w:ind w:firstLine="709"/>
        <w:jc w:val="both"/>
        <w:rPr>
          <w:sz w:val="28"/>
          <w:szCs w:val="28"/>
        </w:rPr>
      </w:pPr>
      <w:r w:rsidRPr="00C1663D">
        <w:rPr>
          <w:sz w:val="28"/>
          <w:szCs w:val="28"/>
        </w:rPr>
        <w:t>20</w:t>
      </w:r>
      <w:r w:rsidR="00A63E41">
        <w:rPr>
          <w:sz w:val="28"/>
          <w:szCs w:val="28"/>
        </w:rPr>
        <w:t>22</w:t>
      </w:r>
      <w:r w:rsidR="00046E2B" w:rsidRPr="00C1663D">
        <w:rPr>
          <w:sz w:val="28"/>
          <w:szCs w:val="28"/>
        </w:rPr>
        <w:t xml:space="preserve">-2031 годы – </w:t>
      </w:r>
      <w:r w:rsidR="00682863" w:rsidRPr="00C1663D">
        <w:rPr>
          <w:sz w:val="28"/>
          <w:szCs w:val="28"/>
        </w:rPr>
        <w:t>21273,0</w:t>
      </w:r>
      <w:r w:rsidR="00046E2B" w:rsidRPr="00C1663D">
        <w:rPr>
          <w:sz w:val="28"/>
          <w:szCs w:val="28"/>
        </w:rPr>
        <w:t>тыс.рублей.</w:t>
      </w:r>
    </w:p>
    <w:p w:rsidR="00046E2B" w:rsidRPr="00C1663D" w:rsidRDefault="00046E2B" w:rsidP="0064664F">
      <w:pPr>
        <w:ind w:firstLine="709"/>
        <w:jc w:val="both"/>
        <w:rPr>
          <w:sz w:val="28"/>
          <w:szCs w:val="28"/>
        </w:rPr>
      </w:pPr>
    </w:p>
    <w:p w:rsidR="002C631F" w:rsidRPr="00046E2B" w:rsidRDefault="002C631F" w:rsidP="0064664F">
      <w:pPr>
        <w:ind w:firstLine="709"/>
        <w:jc w:val="both"/>
        <w:rPr>
          <w:sz w:val="28"/>
          <w:szCs w:val="28"/>
        </w:rPr>
      </w:pPr>
      <w:r w:rsidRPr="00046E2B">
        <w:rPr>
          <w:sz w:val="28"/>
          <w:szCs w:val="28"/>
        </w:rPr>
        <w:t>На реализацию мероприятий могут привлекаться также другие источники.</w:t>
      </w:r>
    </w:p>
    <w:p w:rsidR="002C631F" w:rsidRDefault="002C631F" w:rsidP="0064664F">
      <w:pPr>
        <w:ind w:firstLine="709"/>
        <w:jc w:val="both"/>
      </w:pPr>
      <w:r w:rsidRPr="00046E2B">
        <w:rPr>
          <w:sz w:val="28"/>
          <w:szCs w:val="28"/>
        </w:rPr>
        <w:t>Мероприятия программы реализуются на основе государственных контрактов (договоров), заключаемых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нужд».</w:t>
      </w:r>
    </w:p>
    <w:p w:rsidR="002C631F" w:rsidRDefault="002C631F" w:rsidP="0064664F">
      <w:pPr>
        <w:ind w:firstLine="709"/>
        <w:jc w:val="center"/>
        <w:rPr>
          <w:b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rPr>
          <w:color w:val="FF0000"/>
          <w:sz w:val="28"/>
          <w:szCs w:val="28"/>
        </w:rPr>
        <w:sectPr w:rsidR="002C631F" w:rsidSect="0037108C">
          <w:headerReference w:type="default" r:id="rId8"/>
          <w:footerReference w:type="default" r:id="rId9"/>
          <w:pgSz w:w="11905" w:h="16837"/>
          <w:pgMar w:top="1134" w:right="567" w:bottom="567" w:left="1701" w:header="397" w:footer="397" w:gutter="0"/>
          <w:cols w:space="340"/>
          <w:titlePg/>
          <w:docGrid w:linePitch="326"/>
        </w:sectPr>
      </w:pPr>
      <w:r>
        <w:rPr>
          <w:rFonts w:ascii="Times New Roman" w:hAnsi="Times New Roman" w:cs="Times New Roman"/>
          <w:color w:val="00B0F0"/>
          <w:sz w:val="28"/>
        </w:rPr>
        <w:t>-</w:t>
      </w:r>
    </w:p>
    <w:p w:rsidR="002C631F" w:rsidRDefault="002C631F" w:rsidP="00ED17D1">
      <w:pPr>
        <w:ind w:firstLine="142"/>
        <w:jc w:val="center"/>
        <w:rPr>
          <w:b/>
          <w:color w:val="4BACC6"/>
          <w:sz w:val="2"/>
          <w:szCs w:val="2"/>
        </w:rPr>
      </w:pP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7"/>
        <w:gridCol w:w="2432"/>
        <w:gridCol w:w="708"/>
        <w:gridCol w:w="1264"/>
        <w:gridCol w:w="1120"/>
        <w:gridCol w:w="889"/>
        <w:gridCol w:w="1185"/>
        <w:gridCol w:w="1219"/>
        <w:gridCol w:w="1745"/>
        <w:gridCol w:w="1850"/>
        <w:gridCol w:w="1372"/>
      </w:tblGrid>
      <w:tr w:rsidR="002C631F" w:rsidTr="0037108C">
        <w:trPr>
          <w:trHeight w:val="287"/>
          <w:tblHeader/>
        </w:trPr>
        <w:tc>
          <w:tcPr>
            <w:tcW w:w="14601" w:type="dxa"/>
            <w:gridSpan w:val="11"/>
            <w:tcBorders>
              <w:bottom w:val="single" w:sz="8" w:space="0" w:color="000000"/>
            </w:tcBorders>
            <w:vAlign w:val="center"/>
          </w:tcPr>
          <w:p w:rsidR="0090226E" w:rsidRDefault="0090226E" w:rsidP="0090226E">
            <w:pPr>
              <w:tabs>
                <w:tab w:val="left" w:pos="2018"/>
              </w:tabs>
              <w:ind w:firstLine="14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Таблица 18</w:t>
            </w:r>
          </w:p>
          <w:p w:rsidR="002C631F" w:rsidRPr="001F0791" w:rsidRDefault="002C631F" w:rsidP="00ED17D1">
            <w:pPr>
              <w:tabs>
                <w:tab w:val="left" w:pos="2018"/>
              </w:tabs>
              <w:ind w:firstLine="142"/>
              <w:rPr>
                <w:b/>
              </w:rPr>
            </w:pPr>
            <w:r w:rsidRPr="001F0791">
              <w:rPr>
                <w:b/>
                <w:sz w:val="28"/>
              </w:rPr>
              <w:t>Объемы и источники финансирования мероприятий Программы</w:t>
            </w:r>
          </w:p>
        </w:tc>
      </w:tr>
      <w:tr w:rsidR="002C631F" w:rsidTr="0037108C">
        <w:trPr>
          <w:trHeight w:val="287"/>
          <w:tblHeader/>
        </w:trPr>
        <w:tc>
          <w:tcPr>
            <w:tcW w:w="8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>№ п/п</w:t>
            </w:r>
          </w:p>
        </w:tc>
        <w:tc>
          <w:tcPr>
            <w:tcW w:w="24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37108C" w:rsidRDefault="002C631F" w:rsidP="00ED17D1">
            <w:pPr>
              <w:ind w:firstLine="142"/>
              <w:jc w:val="center"/>
              <w:rPr>
                <w:b/>
                <w:sz w:val="20"/>
                <w:szCs w:val="20"/>
              </w:rPr>
            </w:pPr>
            <w:r w:rsidRPr="0037108C">
              <w:rPr>
                <w:b/>
                <w:sz w:val="20"/>
                <w:szCs w:val="20"/>
              </w:rPr>
              <w:t>Ста-тус</w:t>
            </w:r>
          </w:p>
        </w:tc>
        <w:tc>
          <w:tcPr>
            <w:tcW w:w="12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>Годы реализа-ции</w:t>
            </w:r>
          </w:p>
        </w:tc>
        <w:tc>
          <w:tcPr>
            <w:tcW w:w="6158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>Объем финансирования, тыс.рублей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>Непосредст-венный результат реализации мероприятия</w:t>
            </w:r>
          </w:p>
        </w:tc>
        <w:tc>
          <w:tcPr>
            <w:tcW w:w="13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tabs>
                <w:tab w:val="left" w:pos="2018"/>
              </w:tabs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>Заказчик программы</w:t>
            </w:r>
          </w:p>
        </w:tc>
      </w:tr>
      <w:tr w:rsidR="002C631F" w:rsidTr="0037108C">
        <w:trPr>
          <w:trHeight w:val="255"/>
          <w:tblHeader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>всего</w:t>
            </w:r>
          </w:p>
        </w:tc>
        <w:tc>
          <w:tcPr>
            <w:tcW w:w="503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>в разрезе источников финансирования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</w:tr>
      <w:tr w:rsidR="002C631F" w:rsidTr="0037108C">
        <w:trPr>
          <w:trHeight w:val="285"/>
          <w:tblHeader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>краевой бюджет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37108C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>район-ный</w:t>
            </w:r>
            <w:r w:rsidR="0037108C">
              <w:rPr>
                <w:b/>
              </w:rPr>
              <w:t xml:space="preserve"> </w:t>
            </w:r>
            <w:r w:rsidRPr="001F0791">
              <w:rPr>
                <w:b/>
              </w:rPr>
              <w:t>бюджет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>местный бюджет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37108C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>внебюд-жетные</w:t>
            </w:r>
            <w:r w:rsidR="0037108C">
              <w:rPr>
                <w:b/>
              </w:rPr>
              <w:t xml:space="preserve"> </w:t>
            </w:r>
            <w:r w:rsidRPr="001F0791">
              <w:rPr>
                <w:b/>
              </w:rPr>
              <w:t>источники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widowControl w:val="0"/>
              <w:ind w:firstLine="142"/>
              <w:rPr>
                <w:b/>
              </w:rPr>
            </w:pPr>
          </w:p>
        </w:tc>
      </w:tr>
      <w:tr w:rsidR="002C631F" w:rsidTr="0037108C">
        <w:trPr>
          <w:trHeight w:val="315"/>
          <w:tblHeader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</w:pPr>
            <w:r w:rsidRPr="001F0791">
              <w:t>1</w:t>
            </w:r>
          </w:p>
        </w:tc>
        <w:tc>
          <w:tcPr>
            <w:tcW w:w="2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</w:pPr>
            <w:r w:rsidRPr="001F0791"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</w:pPr>
            <w:r w:rsidRPr="001F0791">
              <w:t>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ED17D1">
            <w:pPr>
              <w:ind w:firstLine="142"/>
              <w:jc w:val="center"/>
            </w:pPr>
            <w:r w:rsidRPr="001F0791">
              <w:t>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</w:pPr>
            <w:r w:rsidRPr="001F0791">
              <w:t>5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</w:pPr>
            <w:r w:rsidRPr="001F0791">
              <w:t>6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</w:pPr>
            <w:r w:rsidRPr="001F0791">
              <w:t>7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</w:pPr>
            <w:r w:rsidRPr="001F0791">
              <w:t>8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</w:pPr>
            <w:r w:rsidRPr="001F0791">
              <w:t>9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ED17D1">
            <w:pPr>
              <w:ind w:firstLine="142"/>
              <w:jc w:val="center"/>
            </w:pPr>
            <w:r w:rsidRPr="001F0791">
              <w:t>10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</w:pPr>
            <w:r w:rsidRPr="001F0791">
              <w:t>11</w:t>
            </w:r>
          </w:p>
        </w:tc>
      </w:tr>
      <w:tr w:rsidR="002C631F" w:rsidTr="0037108C">
        <w:trPr>
          <w:trHeight w:val="427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</w:pPr>
          </w:p>
        </w:tc>
        <w:tc>
          <w:tcPr>
            <w:tcW w:w="1378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 xml:space="preserve">Программа комплексного развития транспортной инфраструктуры </w:t>
            </w:r>
            <w:r w:rsidR="004756CE" w:rsidRPr="001F0791">
              <w:rPr>
                <w:b/>
              </w:rPr>
              <w:t>Дербентского</w:t>
            </w:r>
            <w:r w:rsidRPr="001F0791">
              <w:rPr>
                <w:b/>
              </w:rPr>
              <w:t xml:space="preserve"> сельского поселения </w:t>
            </w:r>
            <w:r w:rsidR="004756CE" w:rsidRPr="001F0791">
              <w:rPr>
                <w:b/>
              </w:rPr>
              <w:t>Тимашевского</w:t>
            </w:r>
            <w:r w:rsidRPr="001F0791">
              <w:rPr>
                <w:b/>
              </w:rPr>
              <w:t xml:space="preserve"> района </w:t>
            </w:r>
          </w:p>
          <w:p w:rsidR="002C631F" w:rsidRPr="001F0791" w:rsidRDefault="002C631F" w:rsidP="00ED17D1">
            <w:pPr>
              <w:ind w:firstLine="142"/>
              <w:jc w:val="center"/>
              <w:rPr>
                <w:b/>
              </w:rPr>
            </w:pPr>
            <w:r w:rsidRPr="001F0791">
              <w:rPr>
                <w:b/>
              </w:rPr>
              <w:t xml:space="preserve">на </w:t>
            </w:r>
            <w:r w:rsidR="00574B89" w:rsidRPr="001F0791">
              <w:rPr>
                <w:b/>
              </w:rPr>
              <w:t>2018</w:t>
            </w:r>
            <w:r w:rsidRPr="001F0791">
              <w:rPr>
                <w:b/>
              </w:rPr>
              <w:t>-203</w:t>
            </w:r>
            <w:r w:rsidR="0064664F" w:rsidRPr="001F0791">
              <w:rPr>
                <w:b/>
              </w:rPr>
              <w:t>1</w:t>
            </w:r>
            <w:r w:rsidRPr="001F0791">
              <w:rPr>
                <w:b/>
              </w:rPr>
              <w:t xml:space="preserve"> годы</w:t>
            </w:r>
          </w:p>
        </w:tc>
      </w:tr>
      <w:tr w:rsidR="002C631F" w:rsidTr="0037108C">
        <w:trPr>
          <w:trHeight w:val="427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</w:pPr>
            <w:r w:rsidRPr="001F0791">
              <w:t>1</w:t>
            </w:r>
          </w:p>
        </w:tc>
        <w:tc>
          <w:tcPr>
            <w:tcW w:w="1378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  <w:jc w:val="both"/>
            </w:pPr>
            <w:r w:rsidRPr="001F0791">
              <w:t xml:space="preserve">Цель: создание условий для устойчивого функционирования транспортной системы </w:t>
            </w:r>
            <w:r w:rsidR="004756CE" w:rsidRPr="001F0791">
              <w:t>Дербентского</w:t>
            </w:r>
            <w:r w:rsidRPr="001F0791">
              <w:t xml:space="preserve"> сельского поселения, повышение уровня безопасности дорожного движения, </w:t>
            </w:r>
            <w:r w:rsidRPr="001F0791">
              <w:rPr>
                <w:szCs w:val="28"/>
              </w:rPr>
              <w:t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2C631F" w:rsidTr="0037108C">
        <w:trPr>
          <w:trHeight w:val="409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ED17D1">
            <w:pPr>
              <w:ind w:firstLine="142"/>
            </w:pPr>
            <w:r w:rsidRPr="001F0791">
              <w:t>1.1</w:t>
            </w:r>
          </w:p>
        </w:tc>
        <w:tc>
          <w:tcPr>
            <w:tcW w:w="1378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194669" w:rsidP="00ED17D1">
            <w:pPr>
              <w:ind w:firstLine="142"/>
            </w:pPr>
            <w:r w:rsidRPr="001F0791">
              <w:t>Задача: обеспечение</w:t>
            </w:r>
            <w:r w:rsidR="002C631F" w:rsidRPr="001F0791">
              <w:t xml:space="preserve"> функционирования и развития сети автомобильных дорог общего пользования </w:t>
            </w:r>
            <w:r w:rsidR="004756CE" w:rsidRPr="001F0791">
              <w:t>Дербентского</w:t>
            </w:r>
            <w:r w:rsidR="002C631F" w:rsidRPr="001F0791">
              <w:t xml:space="preserve"> сельского поселения</w:t>
            </w:r>
          </w:p>
        </w:tc>
      </w:tr>
      <w:tr w:rsidR="00046E2B" w:rsidTr="0037108C">
        <w:trPr>
          <w:trHeight w:val="216"/>
        </w:trPr>
        <w:tc>
          <w:tcPr>
            <w:tcW w:w="8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ED17D1">
            <w:pPr>
              <w:ind w:firstLine="142"/>
              <w:jc w:val="center"/>
            </w:pPr>
            <w:r w:rsidRPr="001F0791">
              <w:t>1.1.1</w:t>
            </w:r>
          </w:p>
        </w:tc>
        <w:tc>
          <w:tcPr>
            <w:tcW w:w="24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46E2B" w:rsidRPr="001F0791" w:rsidRDefault="00046E2B" w:rsidP="00ED17D1">
            <w:pPr>
              <w:pStyle w:val="S"/>
              <w:spacing w:line="240" w:lineRule="auto"/>
              <w:ind w:firstLine="142"/>
              <w:rPr>
                <w:rFonts w:ascii="Times New Roman" w:hAnsi="Times New Roman" w:cs="Times New Roman"/>
                <w:b/>
                <w:u w:val="single"/>
              </w:rPr>
            </w:pPr>
            <w:r w:rsidRPr="001F0791">
              <w:rPr>
                <w:rFonts w:ascii="Times New Roman" w:hAnsi="Times New Roman" w:cs="Times New Roman"/>
              </w:rPr>
              <w:t xml:space="preserve"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</w:t>
            </w:r>
            <w:r w:rsidRPr="001F0791">
              <w:rPr>
                <w:rFonts w:ascii="Times New Roman" w:hAnsi="Times New Roman" w:cs="Times New Roman"/>
              </w:rPr>
              <w:lastRenderedPageBreak/>
              <w:t>строительства;</w:t>
            </w:r>
          </w:p>
          <w:p w:rsidR="00046E2B" w:rsidRPr="001F0791" w:rsidRDefault="00046E2B" w:rsidP="00ED17D1">
            <w:pPr>
              <w:ind w:firstLine="142"/>
            </w:pP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46E2B" w:rsidRPr="001F0791" w:rsidRDefault="00046E2B" w:rsidP="00ED17D1">
            <w:pPr>
              <w:ind w:firstLine="142"/>
              <w:jc w:val="center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ED17D1">
            <w:pPr>
              <w:ind w:firstLine="142"/>
              <w:jc w:val="center"/>
            </w:pPr>
            <w:r w:rsidRPr="001F0791">
              <w:t>2018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A63E41" w:rsidP="00ED17D1">
            <w:pPr>
              <w:ind w:firstLine="142"/>
              <w:jc w:val="center"/>
            </w:pPr>
            <w:r w:rsidRPr="001F0791">
              <w:t>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ED17D1">
            <w:pPr>
              <w:ind w:firstLine="142"/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ED17D1">
            <w:pPr>
              <w:ind w:firstLine="142"/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A63E41" w:rsidP="00ED17D1">
            <w:pPr>
              <w:ind w:firstLine="142"/>
              <w:jc w:val="center"/>
            </w:pPr>
            <w:r w:rsidRPr="001F0791">
              <w:t>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ED17D1">
            <w:pPr>
              <w:ind w:firstLine="142"/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ED17D1">
            <w:pPr>
              <w:pStyle w:val="S"/>
              <w:spacing w:line="240" w:lineRule="auto"/>
              <w:ind w:firstLine="142"/>
              <w:rPr>
                <w:rFonts w:ascii="Times New Roman" w:hAnsi="Times New Roman" w:cs="Times New Roman"/>
                <w:b/>
                <w:u w:val="single"/>
              </w:rPr>
            </w:pPr>
            <w:r w:rsidRPr="001F0791">
              <w:rPr>
                <w:rFonts w:ascii="Times New Roman" w:hAnsi="Times New Roman" w:cs="Times New Roman"/>
              </w:rPr>
              <w:t xml:space="preserve"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</w:t>
            </w:r>
            <w:r w:rsidRPr="001F0791">
              <w:rPr>
                <w:rFonts w:ascii="Times New Roman" w:hAnsi="Times New Roman" w:cs="Times New Roman"/>
              </w:rPr>
              <w:lastRenderedPageBreak/>
              <w:t>реконструкции или нового строительства;</w:t>
            </w:r>
          </w:p>
          <w:p w:rsidR="00046E2B" w:rsidRPr="001F0791" w:rsidRDefault="00046E2B" w:rsidP="00ED17D1">
            <w:pPr>
              <w:ind w:firstLine="142"/>
            </w:pPr>
          </w:p>
        </w:tc>
        <w:tc>
          <w:tcPr>
            <w:tcW w:w="13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194669" w:rsidP="0037108C">
            <w:pPr>
              <w:ind w:hanging="12"/>
            </w:pPr>
            <w:r w:rsidRPr="001F0791">
              <w:lastRenderedPageBreak/>
              <w:t>Администрация</w:t>
            </w:r>
            <w:r w:rsidR="00046E2B" w:rsidRPr="001F0791">
              <w:t xml:space="preserve"> Дербентского сельского поселения</w:t>
            </w:r>
          </w:p>
        </w:tc>
      </w:tr>
      <w:tr w:rsidR="00046E2B" w:rsidTr="0037108C">
        <w:trPr>
          <w:trHeight w:val="263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  <w:r w:rsidRPr="001F0791">
              <w:t>2019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  <w:r w:rsidRPr="001F0791">
              <w:t>50,0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  <w:r w:rsidRPr="001F0791">
              <w:t>50,0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</w:tr>
      <w:tr w:rsidR="00046E2B" w:rsidTr="0037108C">
        <w:trPr>
          <w:trHeight w:val="300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  <w:r w:rsidRPr="001F0791">
              <w:t>2020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  <w:r w:rsidRPr="001F0791">
              <w:t>50,0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  <w:r w:rsidRPr="001F0791">
              <w:t>50,0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</w:tr>
      <w:tr w:rsidR="00046E2B" w:rsidTr="0037108C">
        <w:trPr>
          <w:trHeight w:val="216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  <w:r w:rsidRPr="001F0791">
              <w:t>2021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  <w:r w:rsidRPr="001F0791">
              <w:t>50,0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  <w:r w:rsidRPr="001F0791">
              <w:t>50,0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</w:tr>
      <w:tr w:rsidR="00046E2B" w:rsidTr="0037108C">
        <w:trPr>
          <w:trHeight w:val="205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  <w:r w:rsidRPr="001F0791">
              <w:t>2022-2031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  <w:r w:rsidRPr="001F0791">
              <w:t>200,0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  <w:r w:rsidRPr="001F0791">
              <w:t>200,0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E2B" w:rsidRPr="001F0791" w:rsidRDefault="00046E2B" w:rsidP="0064664F">
            <w:pPr>
              <w:widowControl w:val="0"/>
              <w:ind w:firstLine="709"/>
            </w:pPr>
          </w:p>
        </w:tc>
      </w:tr>
      <w:tr w:rsidR="002C631F" w:rsidTr="0037108C">
        <w:trPr>
          <w:trHeight w:val="323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</w:pPr>
          </w:p>
        </w:tc>
        <w:tc>
          <w:tcPr>
            <w:tcW w:w="8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</w:tr>
      <w:tr w:rsidR="002C631F" w:rsidTr="0037108C">
        <w:trPr>
          <w:trHeight w:val="150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</w:pPr>
            <w:r w:rsidRPr="001F0791">
              <w:rPr>
                <w:b/>
              </w:rPr>
              <w:t>Всего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A63E41" w:rsidP="0064664F">
            <w:pPr>
              <w:jc w:val="center"/>
              <w:rPr>
                <w:b/>
              </w:rPr>
            </w:pPr>
            <w:r w:rsidRPr="001F0791">
              <w:rPr>
                <w:b/>
              </w:rPr>
              <w:t>350</w:t>
            </w:r>
            <w:r w:rsidR="002C631F" w:rsidRPr="001F0791">
              <w:rPr>
                <w:b/>
              </w:rPr>
              <w:t>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  <w:rPr>
                <w:b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  <w:rPr>
                <w:b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A63E41" w:rsidP="0064664F">
            <w:pPr>
              <w:jc w:val="center"/>
              <w:rPr>
                <w:b/>
              </w:rPr>
            </w:pPr>
            <w:r w:rsidRPr="001F0791">
              <w:rPr>
                <w:b/>
              </w:rPr>
              <w:t>350</w:t>
            </w:r>
            <w:r w:rsidR="002C631F" w:rsidRPr="001F0791">
              <w:rPr>
                <w:b/>
              </w:rPr>
              <w:t>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</w:tr>
      <w:tr w:rsidR="0064664F" w:rsidTr="0037108C">
        <w:trPr>
          <w:trHeight w:val="158"/>
        </w:trPr>
        <w:tc>
          <w:tcPr>
            <w:tcW w:w="8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ind w:firstLine="709"/>
              <w:jc w:val="center"/>
            </w:pPr>
            <w:r w:rsidRPr="001F0791">
              <w:t>1</w:t>
            </w:r>
            <w:r w:rsidR="00A63E41" w:rsidRPr="001F0791">
              <w:t>1</w:t>
            </w:r>
            <w:r w:rsidRPr="001F0791">
              <w:t>.1.2</w:t>
            </w:r>
          </w:p>
        </w:tc>
        <w:tc>
          <w:tcPr>
            <w:tcW w:w="24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1F0791">
              <w:rPr>
                <w:rFonts w:ascii="Times New Roman" w:hAnsi="Times New Roman" w:cs="Times New Roman"/>
              </w:rPr>
              <w:t>-разработка проекта организации дорожного движения</w:t>
            </w:r>
            <w:r w:rsidRPr="001F0791">
              <w:rPr>
                <w:rFonts w:ascii="Times New Roman" w:hAnsi="Times New Roman" w:cs="Times New Roman"/>
                <w:sz w:val="28"/>
              </w:rPr>
              <w:t>;</w:t>
            </w:r>
          </w:p>
          <w:p w:rsidR="0064664F" w:rsidRPr="001F0791" w:rsidRDefault="0064664F" w:rsidP="0064664F">
            <w:pPr>
              <w:ind w:firstLine="709"/>
            </w:pP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ind w:firstLine="709"/>
              <w:jc w:val="center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2018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A63E41" w:rsidP="0064664F">
            <w:pPr>
              <w:jc w:val="center"/>
            </w:pPr>
            <w:r w:rsidRPr="001F0791">
              <w:t>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A63E41" w:rsidP="0064664F">
            <w:pPr>
              <w:jc w:val="center"/>
            </w:pPr>
            <w:r w:rsidRPr="001F0791">
              <w:t>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1F0791">
              <w:rPr>
                <w:rFonts w:ascii="Times New Roman" w:hAnsi="Times New Roman" w:cs="Times New Roman"/>
              </w:rPr>
              <w:t>-разработка проекта организации дорожного движения</w:t>
            </w:r>
            <w:r w:rsidRPr="001F0791">
              <w:rPr>
                <w:rFonts w:ascii="Times New Roman" w:hAnsi="Times New Roman" w:cs="Times New Roman"/>
                <w:sz w:val="28"/>
              </w:rPr>
              <w:t>;</w:t>
            </w:r>
          </w:p>
          <w:p w:rsidR="0064664F" w:rsidRPr="001F0791" w:rsidRDefault="0064664F" w:rsidP="0064664F"/>
        </w:tc>
        <w:tc>
          <w:tcPr>
            <w:tcW w:w="137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r w:rsidRPr="001F0791">
              <w:t>Администра-ция Дербентского сельского поселения</w:t>
            </w:r>
          </w:p>
        </w:tc>
      </w:tr>
      <w:tr w:rsidR="00A63E41" w:rsidTr="0037108C">
        <w:trPr>
          <w:trHeight w:val="130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63E41" w:rsidRPr="001F0791" w:rsidRDefault="00A63E41" w:rsidP="0064664F">
            <w:pPr>
              <w:jc w:val="center"/>
            </w:pPr>
            <w:r w:rsidRPr="001F0791">
              <w:t>2019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63E41" w:rsidRPr="001F0791" w:rsidRDefault="00A63E41" w:rsidP="00A63E41">
            <w:pPr>
              <w:jc w:val="center"/>
            </w:pPr>
            <w:r w:rsidRPr="001F0791">
              <w:t>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63E41" w:rsidRPr="001F0791" w:rsidRDefault="00A63E41" w:rsidP="00A63E41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63E41" w:rsidRPr="001F0791" w:rsidRDefault="00A63E41" w:rsidP="00A63E41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63E41" w:rsidRPr="001F0791" w:rsidRDefault="00A63E41" w:rsidP="00A63E41">
            <w:pPr>
              <w:jc w:val="center"/>
            </w:pPr>
            <w:r w:rsidRPr="001F0791">
              <w:t>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63E41" w:rsidRPr="001F0791" w:rsidRDefault="00A63E41" w:rsidP="00A63E41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</w:tr>
      <w:tr w:rsidR="0064664F" w:rsidTr="0037108C">
        <w:trPr>
          <w:trHeight w:val="265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2020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50,0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50,0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</w:tr>
      <w:tr w:rsidR="0064664F" w:rsidTr="0037108C">
        <w:trPr>
          <w:trHeight w:val="256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2021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A63E41" w:rsidP="00A63E41">
            <w:pPr>
              <w:jc w:val="center"/>
            </w:pPr>
            <w:r w:rsidRPr="001F0791">
              <w:t>50,0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A63E41" w:rsidP="0064664F">
            <w:pPr>
              <w:jc w:val="center"/>
            </w:pPr>
            <w:r w:rsidRPr="001F0791">
              <w:t>5</w:t>
            </w:r>
            <w:r w:rsidR="0064664F" w:rsidRPr="001F0791">
              <w:t>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</w:tr>
      <w:tr w:rsidR="0064664F" w:rsidTr="0037108C">
        <w:trPr>
          <w:trHeight w:val="231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2022-2031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166D0" w:rsidP="0064664F">
            <w:pPr>
              <w:jc w:val="center"/>
            </w:pPr>
            <w:r w:rsidRPr="001F0791">
              <w:t>20</w:t>
            </w:r>
            <w:r w:rsidR="0064664F" w:rsidRPr="001F0791">
              <w:t>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166D0" w:rsidP="0064664F">
            <w:pPr>
              <w:jc w:val="center"/>
            </w:pPr>
            <w:r w:rsidRPr="001F0791">
              <w:t>20</w:t>
            </w:r>
            <w:r w:rsidR="0064664F" w:rsidRPr="001F0791">
              <w:t>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</w:tr>
      <w:tr w:rsidR="002C631F" w:rsidTr="0037108C">
        <w:trPr>
          <w:trHeight w:val="305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  <w:rPr>
                <w:b/>
              </w:rPr>
            </w:pPr>
            <w:r w:rsidRPr="001F0791">
              <w:rPr>
                <w:b/>
              </w:rPr>
              <w:t>Всего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6166D0" w:rsidP="006166D0">
            <w:pPr>
              <w:jc w:val="center"/>
              <w:rPr>
                <w:b/>
              </w:rPr>
            </w:pPr>
            <w:r w:rsidRPr="001F0791">
              <w:rPr>
                <w:b/>
              </w:rPr>
              <w:t>300</w:t>
            </w:r>
            <w:r w:rsidR="002C631F" w:rsidRPr="001F0791">
              <w:rPr>
                <w:b/>
              </w:rPr>
              <w:t>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  <w:rPr>
                <w:b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  <w:rPr>
                <w:b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6166D0" w:rsidP="0064664F">
            <w:pPr>
              <w:jc w:val="center"/>
              <w:rPr>
                <w:b/>
              </w:rPr>
            </w:pPr>
            <w:r w:rsidRPr="001F0791">
              <w:rPr>
                <w:b/>
              </w:rPr>
              <w:t>300</w:t>
            </w:r>
            <w:r w:rsidR="002C631F" w:rsidRPr="001F0791">
              <w:rPr>
                <w:b/>
              </w:rPr>
              <w:t>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C631F" w:rsidRPr="001F0791" w:rsidRDefault="002C631F" w:rsidP="0064664F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C631F" w:rsidRPr="001F0791" w:rsidRDefault="002C631F" w:rsidP="0064664F">
            <w:pPr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</w:tr>
      <w:tr w:rsidR="00A63E41" w:rsidTr="0037108C">
        <w:trPr>
          <w:trHeight w:val="245"/>
        </w:trPr>
        <w:tc>
          <w:tcPr>
            <w:tcW w:w="8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ind w:firstLine="709"/>
              <w:jc w:val="center"/>
            </w:pPr>
            <w:r w:rsidRPr="001F0791">
              <w:t>11.1.3</w:t>
            </w:r>
          </w:p>
        </w:tc>
        <w:tc>
          <w:tcPr>
            <w:tcW w:w="24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r w:rsidRPr="001F0791">
              <w:t>Комплексное строительство автомобильных дорог и тротуаров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ind w:firstLine="709"/>
              <w:jc w:val="center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jc w:val="center"/>
            </w:pPr>
            <w:r w:rsidRPr="001F0791">
              <w:t>2018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  <w:r w:rsidRPr="001F0791">
              <w:t>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  <w:r w:rsidRPr="001F0791">
              <w:t>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r w:rsidRPr="001F0791">
              <w:t>подготовка проектно-сметной документации и проведение гос. экспертизы,</w:t>
            </w:r>
          </w:p>
          <w:p w:rsidR="00A63E41" w:rsidRPr="001F0791" w:rsidRDefault="00A63E41" w:rsidP="0064664F">
            <w:r w:rsidRPr="001F0791">
              <w:t>строительство тротуара</w:t>
            </w:r>
          </w:p>
        </w:tc>
        <w:tc>
          <w:tcPr>
            <w:tcW w:w="13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r w:rsidRPr="001F0791">
              <w:t>Администра-ция Дербентского сельского поселения</w:t>
            </w:r>
          </w:p>
        </w:tc>
      </w:tr>
      <w:tr w:rsidR="00A63E41" w:rsidTr="0037108C">
        <w:trPr>
          <w:trHeight w:val="222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jc w:val="center"/>
            </w:pPr>
            <w:r w:rsidRPr="001F0791">
              <w:t>2019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  <w:r w:rsidRPr="001F0791">
              <w:t>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  <w:r w:rsidRPr="001F0791">
              <w:t>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</w:tr>
      <w:tr w:rsidR="00A63E41" w:rsidTr="0037108C">
        <w:trPr>
          <w:trHeight w:val="256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jc w:val="center"/>
            </w:pPr>
            <w:r w:rsidRPr="001F0791">
              <w:t>2020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  <w:r w:rsidRPr="001F0791">
              <w:t>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  <w:r w:rsidRPr="001F0791">
              <w:t>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</w:tr>
      <w:tr w:rsidR="00A63E41" w:rsidTr="0037108C">
        <w:trPr>
          <w:trHeight w:val="256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jc w:val="center"/>
            </w:pPr>
            <w:r w:rsidRPr="001F0791">
              <w:t>2021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  <w:r w:rsidRPr="001F0791">
              <w:t>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A63E41">
            <w:pPr>
              <w:jc w:val="center"/>
            </w:pPr>
            <w:r w:rsidRPr="001F0791">
              <w:t>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3E41" w:rsidRPr="001F0791" w:rsidRDefault="00A63E41" w:rsidP="0064664F">
            <w:pPr>
              <w:widowControl w:val="0"/>
              <w:ind w:firstLine="709"/>
            </w:pPr>
          </w:p>
        </w:tc>
      </w:tr>
      <w:tr w:rsidR="0064664F" w:rsidTr="0037108C">
        <w:trPr>
          <w:trHeight w:val="256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2022-2031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A63E41" w:rsidP="0064664F">
            <w:pPr>
              <w:tabs>
                <w:tab w:val="left" w:pos="948"/>
              </w:tabs>
              <w:jc w:val="center"/>
            </w:pPr>
            <w:r w:rsidRPr="001F0791">
              <w:t>1000,0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A63E41" w:rsidP="0064664F">
            <w:pPr>
              <w:tabs>
                <w:tab w:val="left" w:pos="948"/>
              </w:tabs>
              <w:jc w:val="center"/>
            </w:pPr>
            <w:r w:rsidRPr="001F0791">
              <w:t>1000,0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</w:tr>
      <w:tr w:rsidR="002C631F" w:rsidTr="0037108C">
        <w:trPr>
          <w:trHeight w:val="256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jc w:val="center"/>
            </w:pPr>
            <w:r w:rsidRPr="001F0791">
              <w:t>Всего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A63E41">
            <w:pPr>
              <w:tabs>
                <w:tab w:val="left" w:pos="948"/>
              </w:tabs>
              <w:jc w:val="center"/>
              <w:rPr>
                <w:b/>
              </w:rPr>
            </w:pPr>
            <w:r w:rsidRPr="001F0791">
              <w:rPr>
                <w:b/>
              </w:rPr>
              <w:t>1000,0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tabs>
                <w:tab w:val="left" w:pos="948"/>
              </w:tabs>
              <w:jc w:val="center"/>
              <w:rPr>
                <w:b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tabs>
                <w:tab w:val="left" w:pos="948"/>
              </w:tabs>
              <w:jc w:val="center"/>
              <w:rPr>
                <w:b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A63E41">
            <w:pPr>
              <w:tabs>
                <w:tab w:val="left" w:pos="948"/>
              </w:tabs>
              <w:jc w:val="center"/>
              <w:rPr>
                <w:b/>
              </w:rPr>
            </w:pPr>
            <w:r w:rsidRPr="001F0791">
              <w:rPr>
                <w:b/>
              </w:rPr>
              <w:t>1000,0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ind w:firstLine="709"/>
              <w:jc w:val="center"/>
            </w:pP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ind w:firstLine="709"/>
              <w:jc w:val="center"/>
            </w:pPr>
          </w:p>
        </w:tc>
      </w:tr>
      <w:tr w:rsidR="006166D0" w:rsidTr="0037108C">
        <w:trPr>
          <w:trHeight w:val="256"/>
        </w:trPr>
        <w:tc>
          <w:tcPr>
            <w:tcW w:w="8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ind w:firstLine="709"/>
              <w:jc w:val="center"/>
            </w:pPr>
            <w:r w:rsidRPr="001F0791">
              <w:lastRenderedPageBreak/>
              <w:t>1</w:t>
            </w:r>
            <w:r w:rsidR="0037108C">
              <w:t>1</w:t>
            </w:r>
            <w:r w:rsidRPr="001F0791">
              <w:t>.1.4.</w:t>
            </w:r>
          </w:p>
        </w:tc>
        <w:tc>
          <w:tcPr>
            <w:tcW w:w="24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r w:rsidRPr="001F0791">
              <w:t>Капитальный ремонт,  ремонт,  содержание автомобильных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ind w:firstLine="709"/>
              <w:jc w:val="center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jc w:val="center"/>
            </w:pPr>
            <w:r w:rsidRPr="001F0791">
              <w:t>2018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  <w:r w:rsidRPr="001F0791">
              <w:t>2046,3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  <w:r w:rsidRPr="001F0791">
              <w:t>2046,3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r w:rsidRPr="001F0791">
              <w:t>автомобиль-ные дороги местного значения и искусственные сооружения на них должны отвечать действующим нормам и правилам</w:t>
            </w:r>
          </w:p>
        </w:tc>
        <w:tc>
          <w:tcPr>
            <w:tcW w:w="13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r w:rsidRPr="001F0791">
              <w:t>Администра-ция Дербентского сельского поселения</w:t>
            </w:r>
          </w:p>
        </w:tc>
      </w:tr>
      <w:tr w:rsidR="006166D0" w:rsidTr="0037108C">
        <w:trPr>
          <w:trHeight w:val="256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jc w:val="center"/>
            </w:pPr>
            <w:r w:rsidRPr="001F0791">
              <w:t>2019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1F0791">
            <w:pPr>
              <w:tabs>
                <w:tab w:val="left" w:pos="948"/>
              </w:tabs>
              <w:jc w:val="center"/>
            </w:pPr>
            <w:r w:rsidRPr="001F0791">
              <w:t>2067,</w:t>
            </w:r>
            <w:r w:rsidR="001F0791" w:rsidRPr="001F0791">
              <w:t>3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  <w:r w:rsidRPr="001F0791">
              <w:t>2067,7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</w:tr>
      <w:tr w:rsidR="006166D0" w:rsidTr="0037108C">
        <w:trPr>
          <w:trHeight w:val="256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jc w:val="center"/>
            </w:pPr>
            <w:r w:rsidRPr="001F0791">
              <w:t>2020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  <w:r w:rsidRPr="001F0791">
              <w:t>2017,3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  <w:r w:rsidRPr="001F0791">
              <w:t>2017,3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</w:tr>
      <w:tr w:rsidR="006166D0" w:rsidTr="0037108C">
        <w:trPr>
          <w:trHeight w:val="256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jc w:val="center"/>
            </w:pPr>
            <w:r w:rsidRPr="001F0791">
              <w:t>2021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  <w:r w:rsidRPr="001F0791">
              <w:t>2017,3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  <w:r w:rsidRPr="001F0791">
              <w:t>2017,3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</w:tr>
      <w:tr w:rsidR="006166D0" w:rsidTr="0037108C">
        <w:trPr>
          <w:trHeight w:val="256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jc w:val="center"/>
            </w:pPr>
            <w:r w:rsidRPr="001F0791">
              <w:t>2022-2031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166D0">
            <w:pPr>
              <w:tabs>
                <w:tab w:val="left" w:pos="948"/>
              </w:tabs>
              <w:jc w:val="center"/>
            </w:pPr>
            <w:r w:rsidRPr="001F0791">
              <w:t>19623,0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  <w:r w:rsidRPr="001F0791">
              <w:t>19623,0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6D0" w:rsidRPr="001F0791" w:rsidRDefault="006166D0" w:rsidP="0064664F">
            <w:pPr>
              <w:widowControl w:val="0"/>
              <w:ind w:firstLine="709"/>
              <w:rPr>
                <w:b/>
              </w:rPr>
            </w:pPr>
          </w:p>
        </w:tc>
      </w:tr>
      <w:tr w:rsidR="001F0791" w:rsidTr="0037108C">
        <w:trPr>
          <w:trHeight w:val="84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0791" w:rsidRPr="001F0791" w:rsidRDefault="001F0791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0791" w:rsidRPr="001F0791" w:rsidRDefault="001F0791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0791" w:rsidRPr="001F0791" w:rsidRDefault="001F0791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0791" w:rsidRPr="001F0791" w:rsidRDefault="001F0791" w:rsidP="0064664F">
            <w:pPr>
              <w:jc w:val="center"/>
              <w:rPr>
                <w:b/>
              </w:rPr>
            </w:pPr>
            <w:r w:rsidRPr="001F0791">
              <w:rPr>
                <w:b/>
              </w:rPr>
              <w:t>Всего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0791" w:rsidRPr="001F0791" w:rsidRDefault="001F0791" w:rsidP="0064664F">
            <w:pPr>
              <w:tabs>
                <w:tab w:val="left" w:pos="948"/>
              </w:tabs>
              <w:jc w:val="center"/>
              <w:rPr>
                <w:b/>
              </w:rPr>
            </w:pPr>
            <w:r w:rsidRPr="001F0791">
              <w:rPr>
                <w:b/>
              </w:rPr>
              <w:t>27 771,2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0791" w:rsidRPr="001F0791" w:rsidRDefault="001F0791" w:rsidP="0064664F">
            <w:pPr>
              <w:tabs>
                <w:tab w:val="left" w:pos="948"/>
              </w:tabs>
              <w:jc w:val="center"/>
              <w:rPr>
                <w:b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0791" w:rsidRPr="001F0791" w:rsidRDefault="001F0791" w:rsidP="0064664F">
            <w:pPr>
              <w:tabs>
                <w:tab w:val="left" w:pos="948"/>
              </w:tabs>
              <w:jc w:val="center"/>
              <w:rPr>
                <w:b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0791" w:rsidRPr="001F0791" w:rsidRDefault="001F0791" w:rsidP="0037108C">
            <w:pPr>
              <w:tabs>
                <w:tab w:val="left" w:pos="948"/>
              </w:tabs>
              <w:jc w:val="center"/>
              <w:rPr>
                <w:b/>
              </w:rPr>
            </w:pPr>
            <w:r w:rsidRPr="001F0791">
              <w:rPr>
                <w:b/>
              </w:rPr>
              <w:t>27 771,2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0791" w:rsidRPr="001F0791" w:rsidRDefault="001F0791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0791" w:rsidRPr="001F0791" w:rsidRDefault="001F0791" w:rsidP="0064664F">
            <w:pPr>
              <w:ind w:firstLine="709"/>
            </w:pP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0791" w:rsidRPr="001F0791" w:rsidRDefault="001F0791" w:rsidP="0064664F">
            <w:pPr>
              <w:ind w:firstLine="709"/>
            </w:pPr>
          </w:p>
        </w:tc>
      </w:tr>
      <w:tr w:rsidR="002C631F" w:rsidTr="0037108C">
        <w:trPr>
          <w:trHeight w:val="480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ind w:firstLine="709"/>
              <w:jc w:val="center"/>
            </w:pPr>
            <w:r w:rsidRPr="001F0791">
              <w:t>1</w:t>
            </w:r>
            <w:r w:rsidR="0037108C">
              <w:t>1</w:t>
            </w:r>
            <w:r w:rsidRPr="001F0791">
              <w:t>.2</w:t>
            </w:r>
            <w:r w:rsidR="0037108C">
              <w:t>.</w:t>
            </w:r>
          </w:p>
        </w:tc>
        <w:tc>
          <w:tcPr>
            <w:tcW w:w="1378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tabs>
                <w:tab w:val="left" w:pos="948"/>
              </w:tabs>
              <w:ind w:firstLine="709"/>
              <w:jc w:val="center"/>
            </w:pPr>
            <w:r w:rsidRPr="001F0791">
              <w:t>Задача: сокращение количества лиц, погибших в результате дорожно-транспортных  происшествий,   снижение тяжести  травм  в  дорожно-транспортных происшествиях</w:t>
            </w:r>
          </w:p>
        </w:tc>
      </w:tr>
      <w:tr w:rsidR="0064664F" w:rsidTr="0037108C">
        <w:trPr>
          <w:trHeight w:val="309"/>
        </w:trPr>
        <w:tc>
          <w:tcPr>
            <w:tcW w:w="8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ind w:firstLine="709"/>
              <w:jc w:val="center"/>
            </w:pPr>
            <w:r w:rsidRPr="001F0791">
              <w:t>1</w:t>
            </w:r>
            <w:r w:rsidR="0037108C">
              <w:t>2</w:t>
            </w:r>
            <w:r w:rsidRPr="001F0791">
              <w:t>.2.1</w:t>
            </w:r>
          </w:p>
        </w:tc>
        <w:tc>
          <w:tcPr>
            <w:tcW w:w="24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r w:rsidRPr="001F0791">
              <w:t>Размещение дорожных знаков и указателей на улицах населенных пунктов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ind w:firstLine="709"/>
              <w:jc w:val="center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2018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166D0" w:rsidP="0064664F">
            <w:pPr>
              <w:tabs>
                <w:tab w:val="left" w:pos="948"/>
              </w:tabs>
              <w:jc w:val="center"/>
            </w:pPr>
            <w:r w:rsidRPr="001F0791">
              <w:t>10,0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166D0" w:rsidP="0064664F">
            <w:pPr>
              <w:tabs>
                <w:tab w:val="left" w:pos="948"/>
              </w:tabs>
              <w:jc w:val="center"/>
            </w:pPr>
            <w:r w:rsidRPr="001F0791">
              <w:t>1</w:t>
            </w:r>
            <w:r w:rsidR="0064664F" w:rsidRPr="001F0791">
              <w:t>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ind w:firstLine="709"/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r w:rsidRPr="001F0791">
              <w:t>снижение дорожно-транспортных происшествий</w:t>
            </w:r>
          </w:p>
        </w:tc>
        <w:tc>
          <w:tcPr>
            <w:tcW w:w="13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r w:rsidRPr="001F0791">
              <w:t>Администра-ция Дербентского сельского поселения</w:t>
            </w:r>
          </w:p>
        </w:tc>
      </w:tr>
      <w:tr w:rsidR="006166D0" w:rsidTr="0037108C">
        <w:trPr>
          <w:trHeight w:val="257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jc w:val="center"/>
            </w:pPr>
            <w:r w:rsidRPr="001F0791">
              <w:t>2019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  <w:r w:rsidRPr="001F0791">
              <w:t>10,0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  <w:r w:rsidRPr="001F0791">
              <w:t>10,0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ind w:firstLine="709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</w:tr>
      <w:tr w:rsidR="006166D0" w:rsidTr="0037108C">
        <w:trPr>
          <w:trHeight w:val="248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jc w:val="center"/>
            </w:pPr>
            <w:r w:rsidRPr="001F0791">
              <w:t>2020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  <w:r w:rsidRPr="001F0791">
              <w:t>10,0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  <w:r w:rsidRPr="001F0791">
              <w:t>10,0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ind w:firstLine="709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</w:tr>
      <w:tr w:rsidR="006166D0" w:rsidTr="0037108C">
        <w:trPr>
          <w:trHeight w:val="124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jc w:val="center"/>
            </w:pPr>
            <w:r w:rsidRPr="001F0791">
              <w:t>2021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  <w:r w:rsidRPr="001F0791">
              <w:t>10,0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37108C">
            <w:pPr>
              <w:tabs>
                <w:tab w:val="left" w:pos="948"/>
              </w:tabs>
              <w:jc w:val="center"/>
            </w:pPr>
            <w:r w:rsidRPr="001F0791">
              <w:t>10,0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ind w:firstLine="709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6D0" w:rsidRPr="001F0791" w:rsidRDefault="006166D0" w:rsidP="0064664F">
            <w:pPr>
              <w:widowControl w:val="0"/>
              <w:ind w:firstLine="709"/>
            </w:pPr>
          </w:p>
        </w:tc>
      </w:tr>
      <w:tr w:rsidR="0064664F" w:rsidTr="0037108C">
        <w:trPr>
          <w:trHeight w:val="272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2022-2031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  <w:r w:rsidRPr="001F0791">
              <w:t>50,0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  <w:r w:rsidRPr="001F0791">
              <w:t>50,0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ind w:firstLine="709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</w:tr>
      <w:tr w:rsidR="002C631F" w:rsidTr="0037108C">
        <w:trPr>
          <w:trHeight w:val="297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jc w:val="center"/>
              <w:rPr>
                <w:b/>
              </w:rPr>
            </w:pPr>
            <w:r w:rsidRPr="001F0791">
              <w:rPr>
                <w:b/>
              </w:rPr>
              <w:t>Всего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6166D0" w:rsidP="0064664F">
            <w:pPr>
              <w:tabs>
                <w:tab w:val="left" w:pos="948"/>
              </w:tabs>
              <w:jc w:val="center"/>
              <w:rPr>
                <w:b/>
              </w:rPr>
            </w:pPr>
            <w:r w:rsidRPr="001F0791">
              <w:rPr>
                <w:b/>
              </w:rPr>
              <w:t>90</w:t>
            </w:r>
            <w:r w:rsidR="002C631F" w:rsidRPr="001F0791">
              <w:rPr>
                <w:b/>
              </w:rPr>
              <w:t>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tabs>
                <w:tab w:val="left" w:pos="948"/>
              </w:tabs>
              <w:jc w:val="center"/>
              <w:rPr>
                <w:b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tabs>
                <w:tab w:val="left" w:pos="948"/>
              </w:tabs>
              <w:jc w:val="center"/>
              <w:rPr>
                <w:b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6166D0" w:rsidP="0064664F">
            <w:pPr>
              <w:tabs>
                <w:tab w:val="left" w:pos="948"/>
              </w:tabs>
              <w:jc w:val="center"/>
              <w:rPr>
                <w:b/>
              </w:rPr>
            </w:pPr>
            <w:r w:rsidRPr="001F0791">
              <w:rPr>
                <w:b/>
              </w:rPr>
              <w:t>90</w:t>
            </w:r>
            <w:r w:rsidR="002C631F" w:rsidRPr="001F0791">
              <w:rPr>
                <w:b/>
              </w:rPr>
              <w:t>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ind w:firstLine="709"/>
              <w:jc w:val="center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widowControl w:val="0"/>
              <w:ind w:firstLine="709"/>
            </w:pPr>
          </w:p>
        </w:tc>
      </w:tr>
      <w:tr w:rsidR="002C631F" w:rsidTr="0037108C">
        <w:trPr>
          <w:trHeight w:val="274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37108C" w:rsidP="0064664F">
            <w:pPr>
              <w:ind w:firstLine="709"/>
              <w:jc w:val="center"/>
            </w:pPr>
            <w:r>
              <w:t>11.</w:t>
            </w:r>
            <w:r w:rsidR="002C631F" w:rsidRPr="001F0791">
              <w:t>3</w:t>
            </w:r>
          </w:p>
        </w:tc>
        <w:tc>
          <w:tcPr>
            <w:tcW w:w="1378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31F" w:rsidRPr="001F0791" w:rsidRDefault="002C631F" w:rsidP="0064664F">
            <w:pPr>
              <w:tabs>
                <w:tab w:val="left" w:pos="948"/>
              </w:tabs>
              <w:ind w:firstLine="709"/>
              <w:jc w:val="center"/>
            </w:pPr>
            <w:r w:rsidRPr="001F0791">
              <w:t>Задача: улучшение транспортного обслуживания населения</w:t>
            </w:r>
          </w:p>
        </w:tc>
      </w:tr>
      <w:tr w:rsidR="0064664F" w:rsidTr="0037108C">
        <w:trPr>
          <w:trHeight w:val="310"/>
        </w:trPr>
        <w:tc>
          <w:tcPr>
            <w:tcW w:w="8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ind w:firstLine="709"/>
              <w:jc w:val="center"/>
            </w:pPr>
            <w:r w:rsidRPr="001F0791">
              <w:lastRenderedPageBreak/>
              <w:t>1</w:t>
            </w:r>
            <w:r w:rsidR="0037108C">
              <w:t>1</w:t>
            </w:r>
            <w:r w:rsidRPr="001F0791">
              <w:t>.3.1</w:t>
            </w:r>
            <w:r w:rsidR="0037108C">
              <w:t>.</w:t>
            </w:r>
          </w:p>
        </w:tc>
        <w:tc>
          <w:tcPr>
            <w:tcW w:w="24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ind w:firstLine="709"/>
            </w:pPr>
            <w:r w:rsidRPr="001F0791">
              <w:t>Оборудование остановочных площадок и установка павильонов для общественного транспорта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ind w:firstLine="709"/>
              <w:jc w:val="center"/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2018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166D0" w:rsidP="0064664F">
            <w:pPr>
              <w:tabs>
                <w:tab w:val="left" w:pos="948"/>
              </w:tabs>
              <w:jc w:val="center"/>
            </w:pPr>
            <w:r w:rsidRPr="001F0791">
              <w:t>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166D0" w:rsidP="0064664F">
            <w:pPr>
              <w:tabs>
                <w:tab w:val="left" w:pos="948"/>
              </w:tabs>
              <w:jc w:val="center"/>
            </w:pPr>
            <w:r w:rsidRPr="001F0791">
              <w:t>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r w:rsidRPr="001F0791">
              <w:rPr>
                <w:lang w:bidi="en-US"/>
              </w:rPr>
              <w:t>создание комфортных условий для граждан</w:t>
            </w:r>
          </w:p>
        </w:tc>
        <w:tc>
          <w:tcPr>
            <w:tcW w:w="13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r w:rsidRPr="001F0791">
              <w:t>Администра-ция Дербентского сельского поселения</w:t>
            </w:r>
          </w:p>
        </w:tc>
      </w:tr>
      <w:tr w:rsidR="0064664F" w:rsidTr="0037108C">
        <w:trPr>
          <w:trHeight w:val="271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2019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166D0" w:rsidP="0064664F">
            <w:pPr>
              <w:tabs>
                <w:tab w:val="left" w:pos="948"/>
              </w:tabs>
              <w:jc w:val="center"/>
            </w:pPr>
            <w:r w:rsidRPr="001F0791">
              <w:t>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166D0" w:rsidP="0064664F">
            <w:pPr>
              <w:tabs>
                <w:tab w:val="left" w:pos="948"/>
              </w:tabs>
              <w:jc w:val="center"/>
            </w:pPr>
            <w:r w:rsidRPr="001F0791">
              <w:t>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</w:tr>
      <w:tr w:rsidR="0064664F" w:rsidTr="0037108C">
        <w:trPr>
          <w:trHeight w:val="248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2020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166D0" w:rsidP="0064664F">
            <w:pPr>
              <w:tabs>
                <w:tab w:val="left" w:pos="948"/>
              </w:tabs>
              <w:jc w:val="center"/>
            </w:pPr>
            <w:r w:rsidRPr="001F0791">
              <w:t>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166D0" w:rsidP="006166D0">
            <w:pPr>
              <w:tabs>
                <w:tab w:val="left" w:pos="948"/>
              </w:tabs>
              <w:jc w:val="center"/>
            </w:pPr>
            <w:r w:rsidRPr="001F0791">
              <w:t>0</w:t>
            </w:r>
            <w:r w:rsidR="0064664F" w:rsidRPr="001F0791">
              <w:t>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</w:tr>
      <w:tr w:rsidR="0064664F" w:rsidTr="0037108C">
        <w:trPr>
          <w:trHeight w:val="237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2021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166D0" w:rsidP="0064664F">
            <w:pPr>
              <w:tabs>
                <w:tab w:val="left" w:pos="948"/>
              </w:tabs>
              <w:jc w:val="center"/>
            </w:pPr>
            <w:r w:rsidRPr="001F0791">
              <w:t>0</w:t>
            </w:r>
            <w:r w:rsidR="0064664F" w:rsidRPr="001F0791">
              <w:t>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166D0" w:rsidP="0064664F">
            <w:pPr>
              <w:tabs>
                <w:tab w:val="left" w:pos="948"/>
              </w:tabs>
              <w:jc w:val="center"/>
            </w:pPr>
            <w:r w:rsidRPr="001F0791">
              <w:t>0</w:t>
            </w:r>
            <w:r w:rsidR="0064664F" w:rsidRPr="001F0791">
              <w:t>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</w:tr>
      <w:tr w:rsidR="0064664F" w:rsidTr="0037108C">
        <w:trPr>
          <w:trHeight w:val="214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64F" w:rsidRPr="001F0791" w:rsidRDefault="0064664F" w:rsidP="0064664F">
            <w:pPr>
              <w:jc w:val="center"/>
            </w:pPr>
            <w:r w:rsidRPr="001F0791">
              <w:t>2022-2031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  <w:r w:rsidRPr="001F0791">
              <w:t>200,0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tabs>
                <w:tab w:val="left" w:pos="948"/>
              </w:tabs>
              <w:jc w:val="center"/>
            </w:pPr>
            <w:r w:rsidRPr="001F0791">
              <w:t>200,0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Pr="001F0791" w:rsidRDefault="0064664F" w:rsidP="0064664F">
            <w:pPr>
              <w:widowControl w:val="0"/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64F" w:rsidRDefault="0064664F" w:rsidP="0064664F">
            <w:pPr>
              <w:widowControl w:val="0"/>
              <w:ind w:firstLine="709"/>
              <w:rPr>
                <w:color w:val="FF0000"/>
              </w:rPr>
            </w:pPr>
          </w:p>
        </w:tc>
      </w:tr>
      <w:tr w:rsidR="002C631F" w:rsidTr="0037108C">
        <w:trPr>
          <w:trHeight w:val="253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Default="002C631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Default="002C631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Default="002C631F" w:rsidP="0064664F">
            <w:pPr>
              <w:widowControl w:val="0"/>
              <w:ind w:firstLine="709"/>
              <w:rPr>
                <w:color w:val="FF0000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64664F">
            <w:pPr>
              <w:rPr>
                <w:b/>
              </w:rPr>
            </w:pPr>
            <w:r w:rsidRPr="001F0791">
              <w:rPr>
                <w:b/>
              </w:rPr>
              <w:t>Всего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6166D0">
            <w:pPr>
              <w:tabs>
                <w:tab w:val="left" w:pos="948"/>
              </w:tabs>
              <w:jc w:val="center"/>
              <w:rPr>
                <w:b/>
              </w:rPr>
            </w:pPr>
            <w:r w:rsidRPr="001F0791">
              <w:rPr>
                <w:b/>
              </w:rPr>
              <w:t>200,0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64664F">
            <w:pPr>
              <w:tabs>
                <w:tab w:val="left" w:pos="948"/>
              </w:tabs>
              <w:jc w:val="center"/>
              <w:rPr>
                <w:b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64664F">
            <w:pPr>
              <w:tabs>
                <w:tab w:val="left" w:pos="948"/>
              </w:tabs>
              <w:jc w:val="center"/>
              <w:rPr>
                <w:b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6166D0">
            <w:pPr>
              <w:tabs>
                <w:tab w:val="left" w:pos="948"/>
              </w:tabs>
              <w:jc w:val="center"/>
              <w:rPr>
                <w:b/>
              </w:rPr>
            </w:pPr>
            <w:r w:rsidRPr="001F0791">
              <w:rPr>
                <w:b/>
              </w:rPr>
              <w:t>200,0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64664F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Pr="001F0791" w:rsidRDefault="002C631F" w:rsidP="0064664F">
            <w:pPr>
              <w:ind w:firstLine="709"/>
            </w:pPr>
          </w:p>
        </w:tc>
        <w:tc>
          <w:tcPr>
            <w:tcW w:w="13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631F" w:rsidRDefault="002C631F" w:rsidP="0064664F">
            <w:pPr>
              <w:widowControl w:val="0"/>
              <w:ind w:firstLine="709"/>
              <w:rPr>
                <w:color w:val="FF0000"/>
              </w:rPr>
            </w:pPr>
          </w:p>
        </w:tc>
      </w:tr>
    </w:tbl>
    <w:p w:rsidR="002C631F" w:rsidRDefault="002C631F" w:rsidP="0064664F">
      <w:pPr>
        <w:widowControl w:val="0"/>
        <w:ind w:firstLine="709"/>
        <w:jc w:val="right"/>
        <w:sectPr w:rsidR="002C631F" w:rsidSect="0037108C">
          <w:headerReference w:type="default" r:id="rId10"/>
          <w:type w:val="continuous"/>
          <w:pgSz w:w="16834" w:h="11909" w:orient="landscape"/>
          <w:pgMar w:top="1701" w:right="1134" w:bottom="567" w:left="1134" w:header="709" w:footer="720" w:gutter="0"/>
          <w:cols w:space="340"/>
        </w:sect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6.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31F" w:rsidRPr="0064664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2C631F" w:rsidRPr="0064664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2C631F" w:rsidRPr="0064664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>-оценка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2C631F" w:rsidRPr="0064664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>-оценка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2C631F" w:rsidRPr="0064664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>-оценка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2C631F" w:rsidRPr="0064664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>В зависимости от полученных в результате реализации мероприятий</w:t>
      </w:r>
    </w:p>
    <w:p w:rsidR="002C631F" w:rsidRPr="0064664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2C631F" w:rsidRPr="0064664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>высокий (E 95%);</w:t>
      </w:r>
    </w:p>
    <w:p w:rsidR="002C631F" w:rsidRPr="0064664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>удовлетворительный (E 75%);</w:t>
      </w:r>
    </w:p>
    <w:p w:rsidR="002C631F" w:rsidRPr="0064664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2C631F" w:rsidRPr="0064664F" w:rsidRDefault="002C631F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2C631F" w:rsidRPr="0064664F" w:rsidRDefault="002C631F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 xml:space="preserve">Целью мониторинга Программы </w:t>
      </w:r>
      <w:r w:rsidR="004756CE" w:rsidRPr="0064664F">
        <w:rPr>
          <w:sz w:val="28"/>
          <w:szCs w:val="28"/>
        </w:rPr>
        <w:t>Дербентского</w:t>
      </w:r>
      <w:r w:rsidRPr="0064664F">
        <w:rPr>
          <w:sz w:val="28"/>
          <w:szCs w:val="28"/>
        </w:rPr>
        <w:t xml:space="preserve"> сельского поселения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2C631F" w:rsidRPr="0064664F" w:rsidRDefault="002C631F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 xml:space="preserve">Мониторинг Программы комплексного развития транспортной инфраструктуры включает следующие этапы: </w:t>
      </w:r>
    </w:p>
    <w:p w:rsidR="002C631F" w:rsidRPr="0064664F" w:rsidRDefault="002C631F" w:rsidP="0064664F">
      <w:pPr>
        <w:pStyle w:val="aa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 xml:space="preserve">1.Периодический сбор информации о результатах выполнения мероприятий Программы, а также информации о состоянии и развитии транспортной инфраструктуры поселения. </w:t>
      </w:r>
    </w:p>
    <w:p w:rsidR="002C631F" w:rsidRPr="0064664F" w:rsidRDefault="002C631F" w:rsidP="0064664F">
      <w:pPr>
        <w:pStyle w:val="aa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lastRenderedPageBreak/>
        <w:t xml:space="preserve">2.Анализ данных о результатах планируемых и фактически проводимых преобразований в сфере транспортной инфраструктуры. </w:t>
      </w:r>
    </w:p>
    <w:p w:rsidR="002C631F" w:rsidRPr="0064664F" w:rsidRDefault="002C631F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 xml:space="preserve">Мониторинг Программы </w:t>
      </w:r>
      <w:r w:rsidR="004756CE" w:rsidRPr="0064664F">
        <w:rPr>
          <w:sz w:val="28"/>
          <w:szCs w:val="28"/>
        </w:rPr>
        <w:t>Дербентского</w:t>
      </w:r>
      <w:r w:rsidRPr="0064664F">
        <w:rPr>
          <w:sz w:val="28"/>
          <w:szCs w:val="28"/>
        </w:rPr>
        <w:t xml:space="preserve"> сельского поселения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 </w:t>
      </w:r>
    </w:p>
    <w:p w:rsidR="002C631F" w:rsidRPr="0064664F" w:rsidRDefault="002C631F" w:rsidP="0064664F">
      <w:pPr>
        <w:ind w:firstLine="709"/>
        <w:jc w:val="both"/>
        <w:rPr>
          <w:sz w:val="28"/>
          <w:szCs w:val="28"/>
        </w:rPr>
      </w:pPr>
      <w:r w:rsidRPr="0064664F">
        <w:rPr>
          <w:sz w:val="28"/>
          <w:szCs w:val="28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</w:t>
      </w:r>
      <w:r w:rsidR="004756CE" w:rsidRPr="0064664F">
        <w:rPr>
          <w:sz w:val="28"/>
          <w:szCs w:val="28"/>
        </w:rPr>
        <w:t>Дербентского</w:t>
      </w:r>
      <w:r w:rsidRPr="0064664F">
        <w:rPr>
          <w:sz w:val="28"/>
          <w:szCs w:val="28"/>
        </w:rPr>
        <w:t xml:space="preserve"> сельского поселения по итогам ежегодного рассмотрения отчета о ходе реализации Программы или по представлению Главы администрации </w:t>
      </w:r>
      <w:r w:rsidR="004756CE" w:rsidRPr="0064664F">
        <w:rPr>
          <w:sz w:val="28"/>
          <w:szCs w:val="28"/>
        </w:rPr>
        <w:t>Дербентского</w:t>
      </w:r>
      <w:r w:rsidRPr="0064664F">
        <w:rPr>
          <w:sz w:val="28"/>
          <w:szCs w:val="28"/>
        </w:rPr>
        <w:t xml:space="preserve"> сельского поселения.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664F">
        <w:rPr>
          <w:rFonts w:ascii="Times New Roman" w:hAnsi="Times New Roman" w:cs="Times New Roman"/>
          <w:sz w:val="28"/>
          <w:szCs w:val="28"/>
        </w:rPr>
        <w:t xml:space="preserve">Основные прогнозные показатели развития транспортной инфраструктуры </w:t>
      </w:r>
      <w:r w:rsidR="004756CE" w:rsidRPr="0064664F">
        <w:rPr>
          <w:rFonts w:ascii="Times New Roman" w:hAnsi="Times New Roman" w:cs="Times New Roman"/>
          <w:sz w:val="28"/>
          <w:szCs w:val="28"/>
        </w:rPr>
        <w:t>Дербентского</w:t>
      </w:r>
      <w:r w:rsidRPr="0064664F">
        <w:rPr>
          <w:rFonts w:ascii="Times New Roman" w:hAnsi="Times New Roman" w:cs="Times New Roman"/>
          <w:sz w:val="28"/>
          <w:szCs w:val="28"/>
        </w:rPr>
        <w:t xml:space="preserve"> сельского поселения на период 201</w:t>
      </w:r>
      <w:r w:rsidR="00A37D7C">
        <w:rPr>
          <w:rFonts w:ascii="Times New Roman" w:hAnsi="Times New Roman" w:cs="Times New Roman"/>
          <w:sz w:val="28"/>
          <w:szCs w:val="28"/>
        </w:rPr>
        <w:t>8</w:t>
      </w:r>
      <w:r w:rsidRPr="0064664F">
        <w:rPr>
          <w:rFonts w:ascii="Times New Roman" w:hAnsi="Times New Roman" w:cs="Times New Roman"/>
          <w:sz w:val="28"/>
          <w:szCs w:val="28"/>
        </w:rPr>
        <w:t>-203</w:t>
      </w:r>
      <w:r w:rsidR="00A37D7C">
        <w:rPr>
          <w:rFonts w:ascii="Times New Roman" w:hAnsi="Times New Roman" w:cs="Times New Roman"/>
          <w:sz w:val="28"/>
          <w:szCs w:val="28"/>
        </w:rPr>
        <w:t>1</w:t>
      </w:r>
      <w:r w:rsidRPr="0064664F">
        <w:rPr>
          <w:rFonts w:ascii="Times New Roman" w:hAnsi="Times New Roman" w:cs="Times New Roman"/>
          <w:sz w:val="28"/>
          <w:szCs w:val="28"/>
        </w:rPr>
        <w:t xml:space="preserve"> годов приведены в таблице 6.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31F" w:rsidRDefault="002C631F" w:rsidP="0064664F">
      <w:pPr>
        <w:spacing w:after="120"/>
        <w:ind w:firstLine="709"/>
        <w:jc w:val="right"/>
      </w:pPr>
      <w:r>
        <w:rPr>
          <w:sz w:val="28"/>
        </w:rPr>
        <w:t xml:space="preserve">Таблица </w:t>
      </w:r>
      <w:r w:rsidR="0090226E">
        <w:rPr>
          <w:sz w:val="28"/>
        </w:rPr>
        <w:t>19</w:t>
      </w:r>
    </w:p>
    <w:p w:rsidR="002C631F" w:rsidRDefault="002C631F" w:rsidP="0064664F">
      <w:pPr>
        <w:pStyle w:val="S"/>
        <w:spacing w:after="12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Территория </w:t>
      </w:r>
      <w:r w:rsidR="004756CE">
        <w:rPr>
          <w:rFonts w:ascii="Times New Roman" w:eastAsia="Calibri" w:hAnsi="Times New Roman" w:cs="Times New Roman"/>
          <w:b/>
          <w:sz w:val="28"/>
          <w:szCs w:val="28"/>
        </w:rPr>
        <w:t>Дербентского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поселения</w:t>
      </w:r>
    </w:p>
    <w:tbl>
      <w:tblPr>
        <w:tblW w:w="9356" w:type="dxa"/>
        <w:tblInd w:w="-5" w:type="dxa"/>
        <w:tblLook w:val="0000" w:firstRow="0" w:lastRow="0" w:firstColumn="0" w:lastColumn="0" w:noHBand="0" w:noVBand="0"/>
      </w:tblPr>
      <w:tblGrid>
        <w:gridCol w:w="709"/>
        <w:gridCol w:w="4338"/>
        <w:gridCol w:w="1548"/>
        <w:gridCol w:w="1275"/>
        <w:gridCol w:w="1486"/>
      </w:tblGrid>
      <w:tr w:rsidR="002C631F" w:rsidRPr="00D319D3">
        <w:trPr>
          <w:cantSplit/>
          <w:trHeight w:hRule="exact"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631F" w:rsidRPr="006A4E60" w:rsidRDefault="002C631F" w:rsidP="0064664F">
            <w:pPr>
              <w:pStyle w:val="a9"/>
              <w:spacing w:line="276" w:lineRule="auto"/>
              <w:ind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этапы реализации</w:t>
            </w:r>
          </w:p>
        </w:tc>
      </w:tr>
      <w:tr w:rsidR="002C631F" w:rsidRPr="00D319D3">
        <w:trPr>
          <w:cantSplit/>
          <w:trHeight w:val="5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631F" w:rsidRPr="006A4E60" w:rsidRDefault="002C631F" w:rsidP="0064664F">
            <w:pPr>
              <w:widowControl w:val="0"/>
              <w:ind w:firstLine="709"/>
              <w:rPr>
                <w:b/>
              </w:rPr>
            </w:pPr>
          </w:p>
        </w:tc>
        <w:tc>
          <w:tcPr>
            <w:tcW w:w="4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widowControl w:val="0"/>
              <w:rPr>
                <w:b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widowControl w:val="0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1 очередь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срок</w:t>
            </w:r>
          </w:p>
        </w:tc>
      </w:tr>
      <w:tr w:rsidR="002C631F" w:rsidRPr="00D319D3">
        <w:trPr>
          <w:trHeight w:val="202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631F" w:rsidRPr="006A4E60" w:rsidRDefault="002C631F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</w:t>
            </w:r>
          </w:p>
        </w:tc>
      </w:tr>
      <w:tr w:rsidR="002C631F" w:rsidRPr="00D319D3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64664F">
            <w:pPr>
              <w:pStyle w:val="a9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A37D7C">
            <w:pPr>
              <w:pStyle w:val="a9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автомобильных дорог местного значения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6A4E60" w:rsidP="00A37D7C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C631F"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6A4E60" w:rsidRDefault="006A4E60" w:rsidP="00A37D7C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2C631F"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2C631F" w:rsidRPr="00D319D3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64664F">
            <w:pPr>
              <w:pStyle w:val="a9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A37D7C">
            <w:pPr>
              <w:pStyle w:val="a9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Станция технического обслуживания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A37D7C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1F0791" w:rsidP="00A37D7C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6A4E60" w:rsidRDefault="002C631F" w:rsidP="00A37D7C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C631F" w:rsidRPr="00D319D3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64664F">
            <w:pPr>
              <w:pStyle w:val="a9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A37D7C">
            <w:pPr>
              <w:pStyle w:val="a9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Автомойка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A37D7C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1F0791" w:rsidP="00A37D7C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6A4E60" w:rsidRDefault="001F0791" w:rsidP="00A37D7C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2C631F" w:rsidRDefault="002C631F" w:rsidP="0064664F">
      <w:pPr>
        <w:spacing w:after="120"/>
        <w:ind w:firstLine="709"/>
      </w:pPr>
    </w:p>
    <w:p w:rsidR="002C631F" w:rsidRPr="00A37D7C" w:rsidRDefault="002C631F" w:rsidP="0064664F">
      <w:pPr>
        <w:ind w:firstLine="709"/>
        <w:jc w:val="both"/>
        <w:rPr>
          <w:sz w:val="28"/>
          <w:szCs w:val="28"/>
        </w:rPr>
      </w:pPr>
      <w:r w:rsidRPr="00A37D7C">
        <w:rPr>
          <w:sz w:val="28"/>
          <w:szCs w:val="28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2C631F" w:rsidRPr="00A37D7C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7D7C">
        <w:rPr>
          <w:rFonts w:ascii="Times New Roman" w:hAnsi="Times New Roman" w:cs="Times New Roman"/>
          <w:sz w:val="28"/>
          <w:szCs w:val="28"/>
        </w:rPr>
        <w:t>-отремонтировано автомобильных дорог общего пользования муниципального значения, км;</w:t>
      </w:r>
    </w:p>
    <w:p w:rsidR="002C631F" w:rsidRPr="00A37D7C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7D7C">
        <w:rPr>
          <w:rFonts w:ascii="Times New Roman" w:hAnsi="Times New Roman" w:cs="Times New Roman"/>
          <w:sz w:val="28"/>
          <w:szCs w:val="28"/>
        </w:rPr>
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7D7C">
        <w:rPr>
          <w:rFonts w:ascii="Times New Roman" w:hAnsi="Times New Roman" w:cs="Times New Roman"/>
          <w:sz w:val="28"/>
          <w:szCs w:val="28"/>
        </w:rPr>
        <w:t>-доля дорожно-транспортных происшествий (далее – ДТП), совершению которых сопутствовало наличие неудовлетворительных дорожныхусловий, в общем количестве ДТП, единицы на 1 тыс. автотранспортных средств.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7D7C" w:rsidRDefault="00A37D7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C631F" w:rsidRDefault="002C631F" w:rsidP="0064664F">
      <w:pPr>
        <w:pStyle w:val="S"/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0226E">
        <w:rPr>
          <w:rFonts w:ascii="Times New Roman" w:hAnsi="Times New Roman" w:cs="Times New Roman"/>
          <w:sz w:val="28"/>
          <w:szCs w:val="28"/>
        </w:rPr>
        <w:t>20</w:t>
      </w:r>
    </w:p>
    <w:tbl>
      <w:tblPr>
        <w:tblpPr w:leftFromText="180" w:rightFromText="180" w:vertAnchor="text" w:tblpY="1"/>
        <w:tblOverlap w:val="never"/>
        <w:tblW w:w="9747" w:type="dxa"/>
        <w:tblLook w:val="0000" w:firstRow="0" w:lastRow="0" w:firstColumn="0" w:lastColumn="0" w:noHBand="0" w:noVBand="0"/>
      </w:tblPr>
      <w:tblGrid>
        <w:gridCol w:w="700"/>
        <w:gridCol w:w="2764"/>
        <w:gridCol w:w="1299"/>
        <w:gridCol w:w="1097"/>
        <w:gridCol w:w="790"/>
        <w:gridCol w:w="940"/>
        <w:gridCol w:w="1059"/>
        <w:gridCol w:w="1098"/>
      </w:tblGrid>
      <w:tr w:rsidR="00A37D7C" w:rsidRPr="006A4E60" w:rsidTr="00A37D7C">
        <w:trPr>
          <w:cantSplit/>
          <w:trHeight w:val="113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D7C" w:rsidRPr="006A4E60" w:rsidRDefault="00A37D7C" w:rsidP="00A37D7C">
            <w:pPr>
              <w:pStyle w:val="a9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27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D7C" w:rsidRPr="006A4E60" w:rsidRDefault="00A37D7C" w:rsidP="00A37D7C">
            <w:pPr>
              <w:pStyle w:val="a9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Едини-цаизмере-ния</w:t>
            </w:r>
          </w:p>
        </w:tc>
        <w:tc>
          <w:tcPr>
            <w:tcW w:w="11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2022-2031</w:t>
            </w:r>
          </w:p>
        </w:tc>
      </w:tr>
      <w:tr w:rsidR="00A37D7C" w:rsidRPr="006A4E60" w:rsidTr="00A37D7C">
        <w:trPr>
          <w:cantSplit/>
          <w:trHeight w:val="1134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37D7C" w:rsidRPr="006A4E60" w:rsidRDefault="00A37D7C" w:rsidP="00A37D7C"/>
          <w:p w:rsidR="00A37D7C" w:rsidRPr="006A4E60" w:rsidRDefault="00A37D7C" w:rsidP="00A37D7C">
            <w:r w:rsidRPr="006A4E60">
              <w:t>1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1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1142" w:type="dxa"/>
            <w:tcBorders>
              <w:bottom w:val="single" w:sz="4" w:space="0" w:color="000000"/>
              <w:right w:val="single" w:sz="4" w:space="0" w:color="000000"/>
            </w:tcBorders>
          </w:tcPr>
          <w:p w:rsidR="00A37D7C" w:rsidRPr="006A4E60" w:rsidRDefault="00A37D7C" w:rsidP="006A4E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A4E60" w:rsidRPr="006A4E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6A4E60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6A4E6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A4E60" w:rsidRPr="006A4E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6A4E60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6A4E60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37D7C" w:rsidRPr="006A4E60" w:rsidTr="00A37D7C">
        <w:trPr>
          <w:cantSplit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D7C" w:rsidRPr="006A4E60" w:rsidRDefault="00A37D7C" w:rsidP="00A37D7C"/>
          <w:p w:rsidR="00A37D7C" w:rsidRPr="006A4E60" w:rsidRDefault="00A37D7C" w:rsidP="00A37D7C">
            <w:r w:rsidRPr="006A4E60">
              <w:t>2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1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11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7D7C" w:rsidRPr="006A4E60" w:rsidTr="00A37D7C">
        <w:trPr>
          <w:cantSplit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D7C" w:rsidRPr="006A4E60" w:rsidRDefault="00A37D7C" w:rsidP="00A37D7C">
            <w:r w:rsidRPr="006A4E60">
              <w:t>3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1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7D7C" w:rsidRPr="006A4E60" w:rsidRDefault="00A37D7C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C631F" w:rsidRPr="006A4E60" w:rsidRDefault="002C631F" w:rsidP="0064664F">
      <w:pPr>
        <w:pStyle w:val="S"/>
        <w:spacing w:after="120"/>
        <w:ind w:firstLine="709"/>
        <w:rPr>
          <w:highlight w:val="yellow"/>
        </w:rPr>
      </w:pPr>
    </w:p>
    <w:p w:rsidR="002C631F" w:rsidRPr="006A4E60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7D7C">
        <w:rPr>
          <w:rFonts w:ascii="Times New Roman" w:hAnsi="Times New Roman" w:cs="Times New Roman"/>
          <w:sz w:val="28"/>
          <w:szCs w:val="28"/>
        </w:rPr>
        <w:t xml:space="preserve">Целевые показатели развития транспортной инфраструктуры </w:t>
      </w:r>
      <w:r w:rsidR="004756CE" w:rsidRPr="00A37D7C">
        <w:rPr>
          <w:rFonts w:ascii="Times New Roman" w:hAnsi="Times New Roman" w:cs="Times New Roman"/>
          <w:sz w:val="28"/>
          <w:szCs w:val="28"/>
        </w:rPr>
        <w:t>Дербентского</w:t>
      </w:r>
      <w:r w:rsidRPr="00A37D7C">
        <w:rPr>
          <w:rFonts w:ascii="Times New Roman" w:hAnsi="Times New Roman" w:cs="Times New Roman"/>
          <w:sz w:val="28"/>
          <w:szCs w:val="28"/>
        </w:rPr>
        <w:t xml:space="preserve"> сельского поселения представлены в </w:t>
      </w:r>
      <w:r w:rsidRPr="006A4E60">
        <w:rPr>
          <w:rFonts w:ascii="Times New Roman" w:hAnsi="Times New Roman" w:cs="Times New Roman"/>
          <w:sz w:val="28"/>
          <w:szCs w:val="28"/>
        </w:rPr>
        <w:t xml:space="preserve">таблице </w:t>
      </w:r>
      <w:r w:rsidR="0090226E">
        <w:rPr>
          <w:rFonts w:ascii="Times New Roman" w:hAnsi="Times New Roman" w:cs="Times New Roman"/>
          <w:sz w:val="28"/>
          <w:szCs w:val="28"/>
        </w:rPr>
        <w:t>21</w:t>
      </w:r>
      <w:r w:rsidRPr="006A4E60">
        <w:rPr>
          <w:rFonts w:ascii="Times New Roman" w:hAnsi="Times New Roman" w:cs="Times New Roman"/>
          <w:sz w:val="28"/>
          <w:szCs w:val="28"/>
        </w:rPr>
        <w:t>.</w:t>
      </w:r>
    </w:p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0226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631F" w:rsidRDefault="002C631F" w:rsidP="0064664F">
      <w:pPr>
        <w:pStyle w:val="S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 развития транспортной инфраструктуры</w:t>
      </w:r>
    </w:p>
    <w:p w:rsidR="002C631F" w:rsidRDefault="002C631F" w:rsidP="0064664F">
      <w:pPr>
        <w:pStyle w:val="S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841"/>
        <w:gridCol w:w="3838"/>
        <w:gridCol w:w="1920"/>
        <w:gridCol w:w="1701"/>
        <w:gridCol w:w="1276"/>
      </w:tblGrid>
      <w:tr w:rsidR="002C631F" w:rsidTr="00A37D7C">
        <w:trPr>
          <w:cantSplit/>
          <w:tblHeader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Расчет-ный срок</w:t>
            </w:r>
          </w:p>
        </w:tc>
      </w:tr>
      <w:tr w:rsidR="002C631F" w:rsidTr="00A37D7C">
        <w:trPr>
          <w:trHeight w:val="56"/>
        </w:trPr>
        <w:tc>
          <w:tcPr>
            <w:tcW w:w="95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31F" w:rsidRPr="006A4E60" w:rsidRDefault="002C631F" w:rsidP="00A37D7C">
            <w:pPr>
              <w:pStyle w:val="a9"/>
              <w:spacing w:after="120"/>
              <w:rPr>
                <w:rFonts w:ascii="Times New Roman" w:hAnsi="Times New Roman" w:cs="Times New Roman"/>
                <w:b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</w:rPr>
              <w:t>Население</w:t>
            </w:r>
          </w:p>
        </w:tc>
      </w:tr>
      <w:tr w:rsidR="002C631F" w:rsidTr="00A37D7C">
        <w:trPr>
          <w:trHeight w:val="56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A37D7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90226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2C631F" w:rsidRPr="006A4E60" w:rsidRDefault="00472369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3116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6A4E60" w:rsidRDefault="00472369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3510</w:t>
            </w:r>
          </w:p>
        </w:tc>
      </w:tr>
      <w:tr w:rsidR="002C631F" w:rsidTr="00A37D7C">
        <w:trPr>
          <w:trHeight w:val="255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6A4E60" w:rsidRDefault="002C631F" w:rsidP="0090226E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2C631F" w:rsidTr="00A37D7C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64664F">
            <w:pPr>
              <w:pStyle w:val="a9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7D7C" w:rsidRPr="006A4E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90226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Протяженность линий общественного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6A4E60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31F" w:rsidTr="00A37D7C">
        <w:trPr>
          <w:trHeight w:val="46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64664F">
            <w:pPr>
              <w:pStyle w:val="a9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90226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км двойного пути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6A4E60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631F" w:rsidTr="00A37D7C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64664F">
            <w:pPr>
              <w:pStyle w:val="a9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7D7C" w:rsidRPr="006A4E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90226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472369">
            <w:pPr>
              <w:pStyle w:val="a9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C46018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40,285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6A4E60" w:rsidRDefault="00C46018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40,285</w:t>
            </w:r>
          </w:p>
        </w:tc>
      </w:tr>
      <w:tr w:rsidR="002C631F" w:rsidTr="00A37D7C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64664F">
            <w:pPr>
              <w:pStyle w:val="a9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A4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64664F">
            <w:pPr>
              <w:pStyle w:val="a9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общей протяженности </w:t>
            </w:r>
            <w:r w:rsidRPr="006A4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 дорог улицы с капитальным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6A4E60" w:rsidRDefault="002C631F" w:rsidP="00472369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 xml:space="preserve">       4,5</w:t>
            </w:r>
          </w:p>
        </w:tc>
      </w:tr>
      <w:tr w:rsidR="002C631F" w:rsidRPr="00472369" w:rsidTr="00A37D7C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64664F">
            <w:pPr>
              <w:pStyle w:val="a9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90226E">
            <w:pPr>
              <w:pStyle w:val="a9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Pr="006A4E60" w:rsidRDefault="00472369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Pr="006A4E60" w:rsidRDefault="00472369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A4E6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2C631F" w:rsidTr="00A37D7C">
        <w:trPr>
          <w:trHeight w:val="34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Default="002C631F" w:rsidP="0064664F">
            <w:pPr>
              <w:pStyle w:val="a9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Default="002C631F" w:rsidP="0090226E">
            <w:pPr>
              <w:pStyle w:val="a9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автозаправочных станций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631F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31F" w:rsidRDefault="002C631F" w:rsidP="004723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C631F" w:rsidRDefault="002C631F" w:rsidP="0064664F">
      <w:pPr>
        <w:pStyle w:val="S"/>
        <w:spacing w:line="240" w:lineRule="auto"/>
        <w:ind w:firstLine="709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7.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</w:p>
    <w:p w:rsidR="002C631F" w:rsidRDefault="004756CE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Дербентского</w:t>
      </w:r>
      <w:r w:rsidR="002C631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="002C631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2C631F" w:rsidRDefault="002C631F" w:rsidP="0064664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color w:val="4BACC6"/>
          <w:sz w:val="28"/>
          <w:szCs w:val="28"/>
        </w:rPr>
      </w:pPr>
    </w:p>
    <w:p w:rsidR="002C631F" w:rsidRPr="00472369" w:rsidRDefault="002C631F" w:rsidP="0064664F">
      <w:pPr>
        <w:ind w:firstLine="709"/>
        <w:jc w:val="both"/>
        <w:rPr>
          <w:sz w:val="28"/>
          <w:szCs w:val="28"/>
        </w:rPr>
      </w:pPr>
      <w:r w:rsidRPr="00472369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2C631F" w:rsidRPr="00472369" w:rsidRDefault="002C631F" w:rsidP="0064664F">
      <w:pPr>
        <w:ind w:firstLine="709"/>
        <w:jc w:val="both"/>
        <w:rPr>
          <w:sz w:val="28"/>
          <w:szCs w:val="28"/>
        </w:rPr>
      </w:pPr>
      <w:r w:rsidRPr="00472369">
        <w:rPr>
          <w:sz w:val="28"/>
          <w:szCs w:val="28"/>
        </w:rPr>
        <w:t>-стратегическое планирование и прогнозирование (определение стратегических направлений, темпов, пропорций структурной политики развития хозяйственного комплекса сельского поселения в целом, его важнейших отраслевых и межотраслевых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2C631F" w:rsidRPr="00472369" w:rsidRDefault="002C631F" w:rsidP="0064664F">
      <w:pPr>
        <w:ind w:firstLine="709"/>
        <w:jc w:val="both"/>
        <w:rPr>
          <w:sz w:val="28"/>
          <w:szCs w:val="28"/>
        </w:rPr>
      </w:pPr>
      <w:r w:rsidRPr="00472369">
        <w:rPr>
          <w:sz w:val="28"/>
          <w:szCs w:val="28"/>
        </w:rPr>
        <w:t xml:space="preserve">-переход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функциональные программы) до конкретных мероприятий, исполнения бюджета Программы в разрезе муниципальных функциональных программ, а также региональных функциональных программ, содержащих мероприятия, реализуемые на территории </w:t>
      </w:r>
      <w:r w:rsidR="004756CE" w:rsidRPr="00472369">
        <w:rPr>
          <w:sz w:val="28"/>
          <w:szCs w:val="28"/>
        </w:rPr>
        <w:t>Дербентского</w:t>
      </w:r>
      <w:r w:rsidRPr="00472369">
        <w:rPr>
          <w:sz w:val="28"/>
          <w:szCs w:val="28"/>
        </w:rPr>
        <w:t xml:space="preserve"> сельского поселения;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2C631F" w:rsidRPr="00472369" w:rsidRDefault="002C631F" w:rsidP="0064664F">
      <w:pPr>
        <w:ind w:firstLine="709"/>
        <w:jc w:val="both"/>
        <w:rPr>
          <w:sz w:val="28"/>
          <w:szCs w:val="28"/>
        </w:rPr>
      </w:pPr>
      <w:r w:rsidRPr="00472369">
        <w:rPr>
          <w:sz w:val="28"/>
          <w:szCs w:val="28"/>
        </w:rPr>
        <w:t>-экономические рычаги воздействия, включающие 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2C631F" w:rsidRPr="00472369" w:rsidRDefault="002C631F" w:rsidP="0064664F">
      <w:pPr>
        <w:ind w:firstLine="709"/>
        <w:jc w:val="both"/>
        <w:rPr>
          <w:sz w:val="28"/>
          <w:szCs w:val="28"/>
        </w:rPr>
      </w:pPr>
      <w:r w:rsidRPr="00472369">
        <w:rPr>
          <w:sz w:val="28"/>
          <w:szCs w:val="28"/>
        </w:rPr>
        <w:t>-правовые рычаги влияния на экономическое развитие (совершенствование нормативной правовой базы и механизмов правоприменения на федеральном, региональном и муниципальном уровне, включая в том числе предложения по мерам совершенствования налогового и технического регулирования, совокупность нормативных правовых документов федерального, областного и муниципального уровня, способствующих деловой и инвестиционной активности, а также регулирующих отношения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2C631F" w:rsidRPr="00472369" w:rsidRDefault="002C631F" w:rsidP="0064664F">
      <w:pPr>
        <w:ind w:firstLine="709"/>
        <w:jc w:val="both"/>
        <w:rPr>
          <w:sz w:val="28"/>
          <w:szCs w:val="28"/>
        </w:rPr>
      </w:pPr>
      <w:r w:rsidRPr="00472369">
        <w:rPr>
          <w:sz w:val="28"/>
          <w:szCs w:val="28"/>
        </w:rPr>
        <w:lastRenderedPageBreak/>
        <w:t>-организационная структура управления Программой (определение состава,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достижения целей Программы;</w:t>
      </w:r>
    </w:p>
    <w:p w:rsidR="002C631F" w:rsidRDefault="002C631F" w:rsidP="0064664F">
      <w:pPr>
        <w:ind w:firstLine="709"/>
        <w:jc w:val="both"/>
        <w:rPr>
          <w:sz w:val="28"/>
          <w:szCs w:val="28"/>
        </w:rPr>
      </w:pPr>
      <w:r w:rsidRPr="00472369">
        <w:rPr>
          <w:sz w:val="28"/>
          <w:szCs w:val="28"/>
        </w:rPr>
        <w:t>-регулярная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2C631F" w:rsidRDefault="002C631F" w:rsidP="0064664F">
      <w:pPr>
        <w:ind w:firstLine="709"/>
        <w:jc w:val="both"/>
        <w:rPr>
          <w:sz w:val="28"/>
          <w:szCs w:val="28"/>
        </w:rPr>
      </w:pPr>
    </w:p>
    <w:p w:rsidR="00472369" w:rsidRDefault="00472369" w:rsidP="0064664F">
      <w:pPr>
        <w:ind w:firstLine="709"/>
        <w:jc w:val="both"/>
        <w:rPr>
          <w:sz w:val="28"/>
          <w:szCs w:val="28"/>
        </w:rPr>
      </w:pPr>
    </w:p>
    <w:p w:rsidR="00663DEA" w:rsidRDefault="00663DEA" w:rsidP="00472369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472369" w:rsidRDefault="00472369" w:rsidP="00472369">
      <w:pPr>
        <w:jc w:val="both"/>
        <w:rPr>
          <w:sz w:val="28"/>
          <w:szCs w:val="28"/>
        </w:rPr>
      </w:pPr>
      <w:r>
        <w:rPr>
          <w:sz w:val="28"/>
          <w:szCs w:val="28"/>
        </w:rPr>
        <w:t>Дербентского сельского поселения</w:t>
      </w:r>
    </w:p>
    <w:p w:rsidR="00472369" w:rsidRDefault="00663DEA" w:rsidP="00472369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О.В. Марцун</w:t>
      </w:r>
    </w:p>
    <w:sectPr w:rsidR="00472369" w:rsidSect="0064664F">
      <w:headerReference w:type="default" r:id="rId11"/>
      <w:pgSz w:w="11906" w:h="16838"/>
      <w:pgMar w:top="1134" w:right="566" w:bottom="1134" w:left="1701" w:header="708" w:footer="720" w:gutter="0"/>
      <w:cols w:space="34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406" w:rsidRDefault="00E81406">
      <w:r>
        <w:separator/>
      </w:r>
    </w:p>
  </w:endnote>
  <w:endnote w:type="continuationSeparator" w:id="0">
    <w:p w:rsidR="00E81406" w:rsidRDefault="00E81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08C" w:rsidRDefault="0037108C">
    <w:pPr>
      <w:tabs>
        <w:tab w:val="center" w:pos="4677"/>
        <w:tab w:val="right" w:pos="9352"/>
      </w:tabs>
      <w:jc w:val="center"/>
      <w:rPr>
        <w:rFonts w:ascii="Cambria" w:hAnsi="Cambria" w:cs="Cambria"/>
        <w:spacing w:val="-3"/>
        <w:sz w:val="21"/>
        <w:szCs w:val="21"/>
        <w:lang w:eastAsia="en-US"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406" w:rsidRDefault="00E81406">
      <w:r>
        <w:separator/>
      </w:r>
    </w:p>
  </w:footnote>
  <w:footnote w:type="continuationSeparator" w:id="0">
    <w:p w:rsidR="00E81406" w:rsidRDefault="00E81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6505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7108C" w:rsidRPr="00663DEA" w:rsidRDefault="0037108C" w:rsidP="0037108C">
        <w:pPr>
          <w:pStyle w:val="a3"/>
          <w:tabs>
            <w:tab w:val="clear" w:pos="4677"/>
            <w:tab w:val="center" w:pos="0"/>
          </w:tabs>
          <w:jc w:val="center"/>
          <w:rPr>
            <w:sz w:val="28"/>
            <w:szCs w:val="28"/>
          </w:rPr>
        </w:pPr>
        <w:r w:rsidRPr="00663DEA">
          <w:rPr>
            <w:sz w:val="28"/>
            <w:szCs w:val="28"/>
          </w:rPr>
          <w:fldChar w:fldCharType="begin"/>
        </w:r>
        <w:r w:rsidRPr="00663DEA">
          <w:rPr>
            <w:sz w:val="28"/>
            <w:szCs w:val="28"/>
          </w:rPr>
          <w:instrText xml:space="preserve"> PAGE   \* MERGEFORMAT </w:instrText>
        </w:r>
        <w:r w:rsidRPr="00663DEA">
          <w:rPr>
            <w:sz w:val="28"/>
            <w:szCs w:val="28"/>
          </w:rPr>
          <w:fldChar w:fldCharType="separate"/>
        </w:r>
        <w:r w:rsidR="000F74A6">
          <w:rPr>
            <w:noProof/>
            <w:sz w:val="28"/>
            <w:szCs w:val="28"/>
          </w:rPr>
          <w:t>2</w:t>
        </w:r>
        <w:r w:rsidRPr="00663DEA">
          <w:rPr>
            <w:sz w:val="28"/>
            <w:szCs w:val="28"/>
          </w:rPr>
          <w:fldChar w:fldCharType="end"/>
        </w:r>
      </w:p>
    </w:sdtContent>
  </w:sdt>
  <w:p w:rsidR="0037108C" w:rsidRDefault="003710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08C" w:rsidRDefault="0037108C">
    <w:pPr>
      <w:pStyle w:val="a3"/>
      <w:tabs>
        <w:tab w:val="clear" w:pos="9354"/>
        <w:tab w:val="right" w:pos="93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08C" w:rsidRDefault="00E81406">
    <w:pPr>
      <w:pStyle w:val="a3"/>
      <w:jc w:val="center"/>
    </w:pPr>
    <w:r>
      <w:fldChar w:fldCharType="begin"/>
    </w:r>
    <w:r>
      <w:instrText xml:space="preserve"> PAGE \* Arabic </w:instrText>
    </w:r>
    <w:r>
      <w:fldChar w:fldCharType="separate"/>
    </w:r>
    <w:r w:rsidR="000F74A6">
      <w:rPr>
        <w:noProof/>
      </w:rPr>
      <w:t>45</w:t>
    </w:r>
    <w:r>
      <w:rPr>
        <w:noProof/>
      </w:rPr>
      <w:fldChar w:fldCharType="end"/>
    </w:r>
  </w:p>
  <w:p w:rsidR="0037108C" w:rsidRDefault="0037108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8341B"/>
    <w:multiLevelType w:val="hybridMultilevel"/>
    <w:tmpl w:val="3C04F69A"/>
    <w:lvl w:ilvl="0" w:tplc="7AC6706C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DA3A7"/>
    <w:multiLevelType w:val="multilevel"/>
    <w:tmpl w:val="592DA3A7"/>
    <w:name w:val="WW8Num4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592DA3A8"/>
    <w:multiLevelType w:val="multilevel"/>
    <w:tmpl w:val="592DA3A8"/>
    <w:name w:val="Нумерованный список 1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592DA3A9"/>
    <w:multiLevelType w:val="multilevel"/>
    <w:tmpl w:val="592DA3A9"/>
    <w:name w:val="Нумерованный список 8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592DA3AA"/>
    <w:multiLevelType w:val="multilevel"/>
    <w:tmpl w:val="592DA3AA"/>
    <w:name w:val="Нумерованный список 49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592DA3AB"/>
    <w:multiLevelType w:val="multilevel"/>
    <w:tmpl w:val="592DA3AB"/>
    <w:name w:val="Нумерованный список 2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592DA3AC"/>
    <w:multiLevelType w:val="multilevel"/>
    <w:tmpl w:val="592DA3AC"/>
    <w:name w:val="Нумерованный список 20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592DA3AD"/>
    <w:multiLevelType w:val="multilevel"/>
    <w:tmpl w:val="592DA3AD"/>
    <w:name w:val="Нумерованный список 45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592DA3AE"/>
    <w:multiLevelType w:val="singleLevel"/>
    <w:tmpl w:val="592DA3AE"/>
    <w:name w:val="WW8Num15"/>
    <w:lvl w:ilvl="0">
      <w:start w:val="1"/>
      <w:numFmt w:val="bullet"/>
      <w:lvlText w:val=""/>
      <w:lvlJc w:val="left"/>
      <w:rPr>
        <w:rFonts w:ascii="Symbol" w:hAnsi="Symbol"/>
      </w:rPr>
    </w:lvl>
  </w:abstractNum>
  <w:abstractNum w:abstractNumId="9" w15:restartNumberingAfterBreak="0">
    <w:nsid w:val="592DA3AF"/>
    <w:multiLevelType w:val="multilevel"/>
    <w:tmpl w:val="592DA3AF"/>
    <w:name w:val="Нумерованный список 1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592DA3B0"/>
    <w:multiLevelType w:val="multilevel"/>
    <w:tmpl w:val="592DA3B0"/>
    <w:name w:val="Нумерованный список 4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gutterAtTop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933378"/>
    <w:rsid w:val="0000085B"/>
    <w:rsid w:val="0003178A"/>
    <w:rsid w:val="00046E2B"/>
    <w:rsid w:val="0005180B"/>
    <w:rsid w:val="000E4BBA"/>
    <w:rsid w:val="000E4F65"/>
    <w:rsid w:val="000E6193"/>
    <w:rsid w:val="000F74A6"/>
    <w:rsid w:val="00126897"/>
    <w:rsid w:val="00194669"/>
    <w:rsid w:val="001D769D"/>
    <w:rsid w:val="001F0791"/>
    <w:rsid w:val="00240181"/>
    <w:rsid w:val="00297D3A"/>
    <w:rsid w:val="002A54E2"/>
    <w:rsid w:val="002A5BA8"/>
    <w:rsid w:val="002C631F"/>
    <w:rsid w:val="002E31DB"/>
    <w:rsid w:val="002E64BF"/>
    <w:rsid w:val="00306E26"/>
    <w:rsid w:val="00346AFB"/>
    <w:rsid w:val="0037108C"/>
    <w:rsid w:val="00387022"/>
    <w:rsid w:val="003E36B3"/>
    <w:rsid w:val="004358CF"/>
    <w:rsid w:val="00472369"/>
    <w:rsid w:val="004756CE"/>
    <w:rsid w:val="004A0B28"/>
    <w:rsid w:val="004A7D43"/>
    <w:rsid w:val="004F249E"/>
    <w:rsid w:val="00502FF6"/>
    <w:rsid w:val="0052180C"/>
    <w:rsid w:val="0056453C"/>
    <w:rsid w:val="005674E5"/>
    <w:rsid w:val="00574B89"/>
    <w:rsid w:val="00585E61"/>
    <w:rsid w:val="005A1F66"/>
    <w:rsid w:val="005E4A71"/>
    <w:rsid w:val="006166D0"/>
    <w:rsid w:val="0064664F"/>
    <w:rsid w:val="00663DEA"/>
    <w:rsid w:val="00682863"/>
    <w:rsid w:val="006A4E60"/>
    <w:rsid w:val="006C4A07"/>
    <w:rsid w:val="006F1237"/>
    <w:rsid w:val="00735251"/>
    <w:rsid w:val="00762CC6"/>
    <w:rsid w:val="00786AFF"/>
    <w:rsid w:val="00792A76"/>
    <w:rsid w:val="00795536"/>
    <w:rsid w:val="007D106B"/>
    <w:rsid w:val="008177C3"/>
    <w:rsid w:val="00821337"/>
    <w:rsid w:val="00884412"/>
    <w:rsid w:val="008A5D08"/>
    <w:rsid w:val="009011B7"/>
    <w:rsid w:val="0090226E"/>
    <w:rsid w:val="00902976"/>
    <w:rsid w:val="00930C77"/>
    <w:rsid w:val="00933378"/>
    <w:rsid w:val="00955B18"/>
    <w:rsid w:val="00966874"/>
    <w:rsid w:val="009C5A06"/>
    <w:rsid w:val="009D71D0"/>
    <w:rsid w:val="00A15473"/>
    <w:rsid w:val="00A37D7C"/>
    <w:rsid w:val="00A43DB1"/>
    <w:rsid w:val="00A5405F"/>
    <w:rsid w:val="00A63E41"/>
    <w:rsid w:val="00A77484"/>
    <w:rsid w:val="00AA7D75"/>
    <w:rsid w:val="00B12718"/>
    <w:rsid w:val="00B66F6B"/>
    <w:rsid w:val="00B72896"/>
    <w:rsid w:val="00B965D0"/>
    <w:rsid w:val="00BD0A78"/>
    <w:rsid w:val="00BD10EB"/>
    <w:rsid w:val="00BD6284"/>
    <w:rsid w:val="00C1663D"/>
    <w:rsid w:val="00C324F8"/>
    <w:rsid w:val="00C46018"/>
    <w:rsid w:val="00C60E49"/>
    <w:rsid w:val="00C749DE"/>
    <w:rsid w:val="00CE57B6"/>
    <w:rsid w:val="00D319D3"/>
    <w:rsid w:val="00D44B65"/>
    <w:rsid w:val="00D900D2"/>
    <w:rsid w:val="00DC7115"/>
    <w:rsid w:val="00DE3DAE"/>
    <w:rsid w:val="00E26DD3"/>
    <w:rsid w:val="00E42FCC"/>
    <w:rsid w:val="00E4660D"/>
    <w:rsid w:val="00E81406"/>
    <w:rsid w:val="00E942A1"/>
    <w:rsid w:val="00EB548F"/>
    <w:rsid w:val="00EB739C"/>
    <w:rsid w:val="00ED17D1"/>
    <w:rsid w:val="00ED3BC5"/>
    <w:rsid w:val="00EE39B4"/>
    <w:rsid w:val="00F848BC"/>
    <w:rsid w:val="00FE6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A8DBB05"/>
  <w15:docId w15:val="{2E7A1761-05DD-4490-9C79-BCF542C5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12"/>
    <w:rPr>
      <w:sz w:val="24"/>
      <w:szCs w:val="24"/>
    </w:rPr>
  </w:style>
  <w:style w:type="paragraph" w:styleId="3">
    <w:name w:val="heading 3"/>
    <w:basedOn w:val="a"/>
    <w:next w:val="a"/>
    <w:qFormat/>
    <w:rsid w:val="00884412"/>
    <w:pPr>
      <w:keepNext/>
      <w:ind w:left="-360"/>
      <w:outlineLvl w:val="2"/>
    </w:pPr>
    <w:rPr>
      <w:b/>
      <w:sz w:val="28"/>
      <w:szCs w:val="28"/>
    </w:rPr>
  </w:style>
  <w:style w:type="paragraph" w:styleId="5">
    <w:name w:val="heading 5"/>
    <w:basedOn w:val="a"/>
    <w:next w:val="a"/>
    <w:qFormat/>
    <w:rsid w:val="00884412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884412"/>
    <w:pPr>
      <w:widowControl w:val="0"/>
      <w:ind w:left="1120"/>
    </w:pPr>
    <w:rPr>
      <w:rFonts w:ascii="Arial" w:hAnsi="Arial" w:cs="Arial"/>
      <w:b/>
      <w:sz w:val="32"/>
      <w:szCs w:val="32"/>
    </w:rPr>
  </w:style>
  <w:style w:type="paragraph" w:customStyle="1" w:styleId="FR2">
    <w:name w:val="FR2"/>
    <w:rsid w:val="00884412"/>
    <w:pPr>
      <w:widowControl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a3">
    <w:name w:val="header"/>
    <w:basedOn w:val="a"/>
    <w:uiPriority w:val="99"/>
    <w:rsid w:val="00884412"/>
    <w:pPr>
      <w:tabs>
        <w:tab w:val="center" w:pos="4677"/>
        <w:tab w:val="right" w:pos="9354"/>
      </w:tabs>
    </w:pPr>
  </w:style>
  <w:style w:type="paragraph" w:styleId="a4">
    <w:name w:val="footer"/>
    <w:basedOn w:val="a"/>
    <w:rsid w:val="00884412"/>
    <w:pPr>
      <w:tabs>
        <w:tab w:val="center" w:pos="4677"/>
        <w:tab w:val="right" w:pos="9354"/>
      </w:tabs>
    </w:pPr>
  </w:style>
  <w:style w:type="paragraph" w:customStyle="1" w:styleId="ConsNormal">
    <w:name w:val="ConsNormal"/>
    <w:rsid w:val="00884412"/>
    <w:pPr>
      <w:widowControl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rsid w:val="00884412"/>
    <w:rPr>
      <w:rFonts w:ascii="Tahoma" w:hAnsi="Tahoma" w:cs="Tahoma"/>
      <w:sz w:val="16"/>
      <w:szCs w:val="16"/>
    </w:rPr>
  </w:style>
  <w:style w:type="paragraph" w:styleId="a6">
    <w:name w:val="No Spacing"/>
    <w:qFormat/>
    <w:rsid w:val="00884412"/>
    <w:rPr>
      <w:sz w:val="24"/>
      <w:szCs w:val="24"/>
    </w:rPr>
  </w:style>
  <w:style w:type="paragraph" w:customStyle="1" w:styleId="ConsPlusNonformat">
    <w:name w:val="ConsPlusNonformat"/>
    <w:rsid w:val="00884412"/>
    <w:pPr>
      <w:widowControl w:val="0"/>
    </w:pPr>
    <w:rPr>
      <w:rFonts w:ascii="Courier New" w:hAnsi="Courier New" w:cs="Courier New"/>
    </w:rPr>
  </w:style>
  <w:style w:type="paragraph" w:styleId="a7">
    <w:name w:val="Normal (Web)"/>
    <w:aliases w:val="Обычный (веб) Знак"/>
    <w:basedOn w:val="a"/>
    <w:rsid w:val="00884412"/>
    <w:pPr>
      <w:spacing w:before="100" w:beforeAutospacing="1" w:after="100" w:afterAutospacing="1"/>
    </w:pPr>
  </w:style>
  <w:style w:type="paragraph" w:customStyle="1" w:styleId="ConsPlusCell">
    <w:name w:val="ConsPlusCell"/>
    <w:rsid w:val="00884412"/>
    <w:pPr>
      <w:widowControl w:val="0"/>
    </w:pPr>
    <w:rPr>
      <w:rFonts w:ascii="Arial" w:hAnsi="Arial" w:cs="Arial"/>
    </w:rPr>
  </w:style>
  <w:style w:type="paragraph" w:styleId="a8">
    <w:name w:val="Title"/>
    <w:basedOn w:val="a"/>
    <w:qFormat/>
    <w:rsid w:val="00884412"/>
    <w:pPr>
      <w:ind w:right="43"/>
      <w:jc w:val="center"/>
    </w:pPr>
    <w:rPr>
      <w:b/>
      <w:sz w:val="36"/>
      <w:szCs w:val="20"/>
    </w:rPr>
  </w:style>
  <w:style w:type="paragraph" w:customStyle="1" w:styleId="4">
    <w:name w:val="Основной текст4"/>
    <w:basedOn w:val="a"/>
    <w:rsid w:val="00884412"/>
    <w:pPr>
      <w:widowControl w:val="0"/>
      <w:shd w:val="clear" w:color="000000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a"/>
    <w:rsid w:val="00884412"/>
    <w:pPr>
      <w:spacing w:line="276" w:lineRule="auto"/>
      <w:ind w:firstLine="567"/>
      <w:jc w:val="both"/>
    </w:pPr>
    <w:rPr>
      <w:rFonts w:ascii="Bookman Old Style" w:hAnsi="Bookman Old Style" w:cs="Bookman Old Style"/>
    </w:rPr>
  </w:style>
  <w:style w:type="paragraph" w:customStyle="1" w:styleId="a9">
    <w:name w:val="+таб"/>
    <w:basedOn w:val="a"/>
    <w:rsid w:val="00884412"/>
    <w:pPr>
      <w:jc w:val="center"/>
    </w:pPr>
    <w:rPr>
      <w:rFonts w:ascii="Bookman Old Style" w:hAnsi="Bookman Old Style" w:cs="Bookman Old Style"/>
      <w:sz w:val="20"/>
      <w:szCs w:val="20"/>
    </w:rPr>
  </w:style>
  <w:style w:type="paragraph" w:styleId="aa">
    <w:name w:val="List Paragraph"/>
    <w:basedOn w:val="a"/>
    <w:qFormat/>
    <w:rsid w:val="00884412"/>
    <w:pPr>
      <w:spacing w:line="276" w:lineRule="auto"/>
      <w:ind w:left="720" w:firstLine="567"/>
      <w:contextualSpacing/>
      <w:jc w:val="both"/>
    </w:pPr>
    <w:rPr>
      <w:rFonts w:ascii="Bookman Old Style" w:eastAsia="Calibri" w:hAnsi="Bookman Old Style" w:cs="Bookman Old Style"/>
      <w:szCs w:val="22"/>
      <w:lang w:eastAsia="en-US"/>
    </w:rPr>
  </w:style>
  <w:style w:type="paragraph" w:customStyle="1" w:styleId="ab">
    <w:name w:val="Заголовок таблицы"/>
    <w:basedOn w:val="a"/>
    <w:rsid w:val="00884412"/>
    <w:pPr>
      <w:suppressLineNumbers/>
      <w:suppressAutoHyphens/>
      <w:jc w:val="center"/>
    </w:pPr>
    <w:rPr>
      <w:b/>
      <w:i/>
      <w:lang w:eastAsia="ar-SA"/>
    </w:rPr>
  </w:style>
  <w:style w:type="character" w:customStyle="1" w:styleId="ac">
    <w:name w:val="Верхний колонтитул Знак"/>
    <w:uiPriority w:val="99"/>
    <w:rsid w:val="00884412"/>
    <w:rPr>
      <w:sz w:val="24"/>
      <w:szCs w:val="24"/>
    </w:rPr>
  </w:style>
  <w:style w:type="character" w:customStyle="1" w:styleId="ad">
    <w:name w:val="Нижний колонтитул Знак"/>
    <w:rsid w:val="00884412"/>
    <w:rPr>
      <w:sz w:val="24"/>
      <w:szCs w:val="24"/>
    </w:rPr>
  </w:style>
  <w:style w:type="character" w:customStyle="1" w:styleId="ae">
    <w:name w:val="Текст выноски Знак"/>
    <w:rsid w:val="00884412"/>
    <w:rPr>
      <w:rFonts w:ascii="Tahoma" w:hAnsi="Tahoma" w:cs="Tahoma"/>
      <w:sz w:val="16"/>
      <w:szCs w:val="16"/>
    </w:rPr>
  </w:style>
  <w:style w:type="character" w:customStyle="1" w:styleId="af">
    <w:name w:val="Название Знак"/>
    <w:rsid w:val="00884412"/>
    <w:rPr>
      <w:b/>
      <w:sz w:val="36"/>
    </w:rPr>
  </w:style>
  <w:style w:type="character" w:customStyle="1" w:styleId="af0">
    <w:name w:val="Без интервала Знак"/>
    <w:rsid w:val="00884412"/>
    <w:rPr>
      <w:sz w:val="24"/>
      <w:szCs w:val="24"/>
      <w:lang w:bidi="ar-SA"/>
    </w:rPr>
  </w:style>
  <w:style w:type="character" w:customStyle="1" w:styleId="af1">
    <w:name w:val="Основной текст_"/>
    <w:rsid w:val="00884412"/>
    <w:rPr>
      <w:sz w:val="27"/>
      <w:szCs w:val="27"/>
      <w:shd w:val="clear" w:color="auto" w:fill="FFFFFF"/>
    </w:rPr>
  </w:style>
  <w:style w:type="character" w:customStyle="1" w:styleId="S0">
    <w:name w:val="S_Обычный Знак"/>
    <w:rsid w:val="00884412"/>
    <w:rPr>
      <w:rFonts w:ascii="Bookman Old Style" w:hAnsi="Bookman Old Style"/>
      <w:sz w:val="24"/>
      <w:szCs w:val="24"/>
    </w:rPr>
  </w:style>
  <w:style w:type="character" w:customStyle="1" w:styleId="af2">
    <w:name w:val="+таб Знак"/>
    <w:rsid w:val="00884412"/>
    <w:rPr>
      <w:rFonts w:ascii="Bookman Old Style" w:hAnsi="Bookman Old Style"/>
    </w:rPr>
  </w:style>
  <w:style w:type="character" w:customStyle="1" w:styleId="af3">
    <w:name w:val="Абзац списка Знак"/>
    <w:rsid w:val="00884412"/>
    <w:rPr>
      <w:rFonts w:ascii="Bookman Old Style" w:eastAsia="Calibri" w:hAnsi="Bookman Old Style"/>
      <w:sz w:val="24"/>
      <w:szCs w:val="22"/>
      <w:lang w:eastAsia="en-US"/>
    </w:rPr>
  </w:style>
  <w:style w:type="character" w:customStyle="1" w:styleId="apple-converted-space">
    <w:name w:val="apple-converted-space"/>
    <w:basedOn w:val="a0"/>
    <w:rsid w:val="00884412"/>
  </w:style>
  <w:style w:type="character" w:styleId="af4">
    <w:name w:val="Emphasis"/>
    <w:qFormat/>
    <w:rsid w:val="00884412"/>
    <w:rPr>
      <w:i/>
      <w:iCs w:val="0"/>
    </w:rPr>
  </w:style>
  <w:style w:type="character" w:styleId="af5">
    <w:name w:val="Hyperlink"/>
    <w:rsid w:val="00884412"/>
    <w:rPr>
      <w:color w:val="auto"/>
      <w:u w:val="single"/>
    </w:rPr>
  </w:style>
  <w:style w:type="character" w:customStyle="1" w:styleId="spelle">
    <w:name w:val="spelle"/>
    <w:basedOn w:val="a0"/>
    <w:rsid w:val="004F249E"/>
  </w:style>
  <w:style w:type="table" w:styleId="af6">
    <w:name w:val="Table Grid"/>
    <w:basedOn w:val="a1"/>
    <w:rsid w:val="00E46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27A37-A0E5-4159-948A-08177869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12889</Words>
  <Characters>73468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86185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dc:description/>
  <cp:lastModifiedBy>USER</cp:lastModifiedBy>
  <cp:revision>29</cp:revision>
  <cp:lastPrinted>2017-10-25T11:30:00Z</cp:lastPrinted>
  <dcterms:created xsi:type="dcterms:W3CDTF">2017-06-08T16:25:00Z</dcterms:created>
  <dcterms:modified xsi:type="dcterms:W3CDTF">2022-03-10T04:48:00Z</dcterms:modified>
</cp:coreProperties>
</file>